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15" w:rsidRDefault="00880715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807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715" w:rsidRDefault="00880715">
            <w:pPr>
              <w:pStyle w:val="ConsPlusNormal"/>
            </w:pPr>
            <w:r>
              <w:t>8 сентября 1994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0715" w:rsidRDefault="00880715">
            <w:pPr>
              <w:pStyle w:val="ConsPlusNormal"/>
              <w:jc w:val="right"/>
            </w:pPr>
            <w:r>
              <w:t>N 171-с</w:t>
            </w:r>
          </w:p>
        </w:tc>
      </w:tr>
    </w:tbl>
    <w:p w:rsidR="00880715" w:rsidRDefault="00880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715" w:rsidRDefault="00880715">
      <w:pPr>
        <w:pStyle w:val="ConsPlusNormal"/>
      </w:pPr>
    </w:p>
    <w:p w:rsidR="00880715" w:rsidRDefault="00880715">
      <w:pPr>
        <w:pStyle w:val="ConsPlusTitle"/>
        <w:jc w:val="center"/>
      </w:pPr>
      <w:r>
        <w:t>ЗАКОН</w:t>
      </w:r>
    </w:p>
    <w:p w:rsidR="00880715" w:rsidRDefault="00880715">
      <w:pPr>
        <w:pStyle w:val="ConsPlusTitle"/>
        <w:jc w:val="center"/>
      </w:pPr>
      <w:r>
        <w:t>РЕСПУБЛИКИ АБХАЗИЯ</w:t>
      </w:r>
    </w:p>
    <w:p w:rsidR="00880715" w:rsidRDefault="00880715">
      <w:pPr>
        <w:pStyle w:val="ConsPlusTitle"/>
        <w:jc w:val="center"/>
      </w:pPr>
    </w:p>
    <w:p w:rsidR="00880715" w:rsidRDefault="00880715">
      <w:pPr>
        <w:pStyle w:val="ConsPlusTitle"/>
        <w:jc w:val="center"/>
      </w:pPr>
      <w:r>
        <w:t>О НАЛОГЕ НА ИМУЩЕСТВО ОРГАНИЗАЦИЙ</w:t>
      </w:r>
    </w:p>
    <w:p w:rsidR="00880715" w:rsidRDefault="00880715">
      <w:pPr>
        <w:pStyle w:val="ConsPlusNormal"/>
        <w:jc w:val="center"/>
      </w:pPr>
      <w:r>
        <w:t>Список изменяющих документов</w:t>
      </w:r>
    </w:p>
    <w:p w:rsidR="00880715" w:rsidRDefault="00880715">
      <w:pPr>
        <w:pStyle w:val="ConsPlusNormal"/>
        <w:jc w:val="center"/>
      </w:pPr>
      <w:r>
        <w:t xml:space="preserve">(Наименование 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jc w:val="center"/>
      </w:pPr>
      <w:r>
        <w:t>Список изменяющих документов</w:t>
      </w:r>
    </w:p>
    <w:p w:rsidR="00880715" w:rsidRDefault="00880715">
      <w:pPr>
        <w:pStyle w:val="ConsPlusNormal"/>
        <w:jc w:val="center"/>
      </w:pPr>
      <w:proofErr w:type="gramStart"/>
      <w:r>
        <w:t xml:space="preserve">(в ред. Законов Республики Абхазия от 14.06.1996 </w:t>
      </w:r>
      <w:hyperlink r:id="rId5" w:history="1">
        <w:r>
          <w:rPr>
            <w:color w:val="0000FF"/>
          </w:rPr>
          <w:t>N 254-с</w:t>
        </w:r>
      </w:hyperlink>
      <w:r>
        <w:t>,</w:t>
      </w:r>
      <w:proofErr w:type="gramEnd"/>
    </w:p>
    <w:p w:rsidR="00880715" w:rsidRDefault="00880715">
      <w:pPr>
        <w:pStyle w:val="ConsPlusNormal"/>
        <w:jc w:val="center"/>
      </w:pPr>
      <w:r>
        <w:t xml:space="preserve">от 23.02.1998 </w:t>
      </w:r>
      <w:hyperlink r:id="rId6" w:history="1">
        <w:r>
          <w:rPr>
            <w:color w:val="0000FF"/>
          </w:rPr>
          <w:t>N 399-с-XIII</w:t>
        </w:r>
      </w:hyperlink>
      <w:r>
        <w:t xml:space="preserve">, от 22.12.2005 </w:t>
      </w:r>
      <w:hyperlink r:id="rId7" w:history="1">
        <w:r>
          <w:rPr>
            <w:color w:val="0000FF"/>
          </w:rPr>
          <w:t>N 1199-с-XIV</w:t>
        </w:r>
      </w:hyperlink>
      <w:r>
        <w:t>,</w:t>
      </w:r>
    </w:p>
    <w:p w:rsidR="00880715" w:rsidRDefault="00880715">
      <w:pPr>
        <w:pStyle w:val="ConsPlusNormal"/>
        <w:jc w:val="center"/>
      </w:pPr>
      <w:r>
        <w:t xml:space="preserve">от 29.12.2012 </w:t>
      </w:r>
      <w:hyperlink r:id="rId8" w:history="1">
        <w:r>
          <w:rPr>
            <w:color w:val="0000FF"/>
          </w:rPr>
          <w:t>N 3245-с-V</w:t>
        </w:r>
      </w:hyperlink>
      <w:r>
        <w:t xml:space="preserve">, от 30.06.2016 </w:t>
      </w:r>
      <w:hyperlink r:id="rId9" w:history="1">
        <w:r>
          <w:rPr>
            <w:color w:val="0000FF"/>
          </w:rPr>
          <w:t>N 4162-C-V</w:t>
        </w:r>
      </w:hyperlink>
      <w:r>
        <w:t>)</w:t>
      </w:r>
    </w:p>
    <w:p w:rsidR="00880715" w:rsidRDefault="00880715">
      <w:pPr>
        <w:pStyle w:val="ConsPlusNormal"/>
        <w:jc w:val="center"/>
      </w:pPr>
    </w:p>
    <w:p w:rsidR="00880715" w:rsidRDefault="00880715">
      <w:pPr>
        <w:pStyle w:val="ConsPlusNormal"/>
        <w:ind w:firstLine="540"/>
        <w:jc w:val="both"/>
      </w:pPr>
      <w:r>
        <w:t>Статья 1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Налогоплательщиками являются организации, имеющие имущество, признаваемое объектом налогообложения в соответствии с настоящим Законом.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2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Объектом налогообложения для абхазской организации является имущество организации в его стоимостном выражении, находящееся на ее балансе и представляющее собой совокупность основных и оборотных средств и финансовых активов.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Для кредитных организаций, использующих для осуществления основной деятельности привлеченные средства юридических и физических лиц, объектом налогообложения являются собственные основные и оборотные средства, а также финансовые активы, принадлежащие им.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Не являются объектом налогообложения:</w:t>
      </w:r>
    </w:p>
    <w:p w:rsidR="00880715" w:rsidRDefault="00880715">
      <w:pPr>
        <w:pStyle w:val="ConsPlusNormal"/>
        <w:ind w:firstLine="540"/>
        <w:jc w:val="both"/>
      </w:pPr>
      <w:r>
        <w:t>- для организаций - средства, предназначенные для выплаты государственных пенсий и пособий;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- для организаций связи - средства по переводным операциям;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- для внебюджетных фондов, созданных по решению органов государственной власти и управления, - концентрируемые на их счетах средства в виде обязательных отчислений юридических и физических лиц, используемые этими фондами по целевому назначению.</w:t>
      </w:r>
    </w:p>
    <w:p w:rsidR="00880715" w:rsidRDefault="00880715">
      <w:pPr>
        <w:pStyle w:val="ConsPlusNormal"/>
        <w:ind w:firstLine="540"/>
        <w:jc w:val="both"/>
      </w:pPr>
      <w:r>
        <w:t>Объектом налогообложения для иностранной организации, осуществляющей деятельность в Республике Абхазия через постоянное представительство, является движимое и недвижимое имущество, относящееся к основным средствам.</w:t>
      </w:r>
    </w:p>
    <w:p w:rsidR="00880715" w:rsidRDefault="00880715">
      <w:pPr>
        <w:pStyle w:val="ConsPlusNormal"/>
        <w:jc w:val="both"/>
      </w:pPr>
      <w:r>
        <w:t xml:space="preserve">(часть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Объектом налогообложения для иностранной организации, не осуществляющей деятельность на территории Республики Абхазия через постоянное представительство, является принадлежащее ей на праве собственности недвижимое имущество, находящееся на территории Республики Абхазия.</w:t>
      </w:r>
    </w:p>
    <w:p w:rsidR="00880715" w:rsidRDefault="00880715">
      <w:pPr>
        <w:pStyle w:val="ConsPlusNormal"/>
        <w:jc w:val="both"/>
      </w:pPr>
      <w:r>
        <w:t xml:space="preserve">(часть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bookmarkStart w:id="0" w:name="P38"/>
      <w:bookmarkEnd w:id="0"/>
      <w:r>
        <w:t>Статья 3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 xml:space="preserve">Для целей налогообложения определяется среднегодовая стоимость имущества </w:t>
      </w:r>
      <w:r>
        <w:lastRenderedPageBreak/>
        <w:t>организации.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Для расчета налогооблагаемой базы итог актива баланса уменьшается на сумму оборота за налогооблагаемый период по следующим счетам бухгалтерского учета:</w:t>
      </w:r>
    </w:p>
    <w:p w:rsidR="00880715" w:rsidRDefault="00880715">
      <w:pPr>
        <w:pStyle w:val="ConsPlusNormal"/>
        <w:ind w:firstLine="540"/>
        <w:jc w:val="both"/>
      </w:pPr>
      <w:r>
        <w:t>- износ основных средств;</w:t>
      </w:r>
    </w:p>
    <w:p w:rsidR="00880715" w:rsidRDefault="00880715">
      <w:pPr>
        <w:pStyle w:val="ConsPlusNormal"/>
        <w:ind w:firstLine="540"/>
        <w:jc w:val="both"/>
      </w:pPr>
      <w:r>
        <w:t>- износ нематериальных активов;</w:t>
      </w:r>
    </w:p>
    <w:p w:rsidR="00880715" w:rsidRDefault="00880715">
      <w:pPr>
        <w:pStyle w:val="ConsPlusNormal"/>
        <w:ind w:firstLine="540"/>
        <w:jc w:val="both"/>
      </w:pPr>
      <w:r>
        <w:t>- износ малоценных и быстроизнашивающихся предметов;</w:t>
      </w:r>
    </w:p>
    <w:p w:rsidR="00880715" w:rsidRDefault="00880715">
      <w:pPr>
        <w:pStyle w:val="ConsPlusNormal"/>
        <w:ind w:firstLine="540"/>
        <w:jc w:val="both"/>
      </w:pPr>
      <w:r>
        <w:t>- налог на добавленную стоимость по приобретенным материальным ценностям;</w:t>
      </w:r>
    </w:p>
    <w:p w:rsidR="00880715" w:rsidRDefault="00880715">
      <w:pPr>
        <w:pStyle w:val="ConsPlusNormal"/>
        <w:ind w:firstLine="540"/>
        <w:jc w:val="both"/>
      </w:pPr>
      <w:r>
        <w:t>- расчеты с бюджетом;</w:t>
      </w:r>
    </w:p>
    <w:p w:rsidR="00880715" w:rsidRDefault="00880715">
      <w:pPr>
        <w:pStyle w:val="ConsPlusNormal"/>
        <w:ind w:firstLine="540"/>
        <w:jc w:val="both"/>
      </w:pPr>
      <w:r>
        <w:t>- капитальные вложения;</w:t>
      </w:r>
    </w:p>
    <w:p w:rsidR="00880715" w:rsidRDefault="00880715">
      <w:pPr>
        <w:pStyle w:val="ConsPlusNormal"/>
        <w:ind w:firstLine="540"/>
        <w:jc w:val="both"/>
      </w:pPr>
      <w:r>
        <w:t>- убытки (при отсутствии средств, которые могут быть направлены на их покрытие).</w:t>
      </w:r>
    </w:p>
    <w:p w:rsidR="00880715" w:rsidRDefault="00880715">
      <w:pPr>
        <w:pStyle w:val="ConsPlusNormal"/>
        <w:ind w:firstLine="540"/>
        <w:jc w:val="both"/>
      </w:pPr>
      <w:r>
        <w:t>Страховые организации и другие аналогичные организации, использующие для осуществления основной деятельности привлеченные средства юридических и физических лиц, в налогооблагаемую базу не включают вложения заемных средств и специальные страховые фонды и резервы.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4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Данным налогом не облагается имущество:</w:t>
      </w:r>
    </w:p>
    <w:p w:rsidR="00880715" w:rsidRDefault="00880715">
      <w:pPr>
        <w:pStyle w:val="ConsPlusNormal"/>
        <w:ind w:firstLine="540"/>
        <w:jc w:val="both"/>
      </w:pPr>
      <w:r>
        <w:t>а) бюджетных учреждений и организаций, органов государственной власти и управления, коллегии адвокатов, нотариальных контор;</w:t>
      </w:r>
    </w:p>
    <w:p w:rsidR="00880715" w:rsidRDefault="00880715">
      <w:pPr>
        <w:pStyle w:val="ConsPlusNormal"/>
        <w:ind w:firstLine="540"/>
        <w:jc w:val="both"/>
      </w:pPr>
      <w:r>
        <w:t>б) предприятий по производству и хранению сельскохозяйственной продукции, выращиванию, лову и переработке рыбы;</w:t>
      </w:r>
    </w:p>
    <w:p w:rsidR="00880715" w:rsidRDefault="00880715">
      <w:pPr>
        <w:pStyle w:val="ConsPlusNormal"/>
        <w:ind w:firstLine="540"/>
        <w:jc w:val="both"/>
      </w:pPr>
      <w:r>
        <w:t>в) специализированных протезно-ортопедических предприятий;</w:t>
      </w:r>
    </w:p>
    <w:p w:rsidR="00880715" w:rsidRDefault="00880715">
      <w:pPr>
        <w:pStyle w:val="ConsPlusNormal"/>
        <w:ind w:firstLine="540"/>
        <w:jc w:val="both"/>
      </w:pPr>
      <w:r>
        <w:t xml:space="preserve">г) </w:t>
      </w:r>
      <w:proofErr w:type="gramStart"/>
      <w:r>
        <w:t>используемое</w:t>
      </w:r>
      <w:proofErr w:type="gramEnd"/>
      <w:r>
        <w:t xml:space="preserve"> исключительно для нужд медицины, образования и культуры;</w:t>
      </w:r>
    </w:p>
    <w:p w:rsidR="00880715" w:rsidRDefault="0088071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религиозных организаций (объединений), национально-культурных обществ, общественных организаций и объединений (кроме профессиональных союзов, политических партий и движений), творческих союзов, общественных благотворительных фондов и добровольных спортивных обществ;</w:t>
      </w:r>
    </w:p>
    <w:p w:rsidR="00880715" w:rsidRDefault="00880715">
      <w:pPr>
        <w:pStyle w:val="ConsPlusNormal"/>
        <w:ind w:firstLine="540"/>
        <w:jc w:val="both"/>
      </w:pPr>
      <w:r>
        <w:t>е) предприятий, учреждений и организаций жилищно-коммунального хозяйства (кроме гостиниц);</w:t>
      </w:r>
    </w:p>
    <w:p w:rsidR="00880715" w:rsidRDefault="00880715">
      <w:pPr>
        <w:pStyle w:val="ConsPlusNormal"/>
        <w:ind w:firstLine="540"/>
        <w:jc w:val="both"/>
      </w:pPr>
      <w:r>
        <w:t>ж) вновь созданных организаций, - в течение одного года после их государственной регистрации, за исключением организаций, созданных на базе ликвидированных (реорганизованных) организаций, их филиалов и структурных подразделений;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gramStart"/>
      <w:r>
        <w:t>используемое</w:t>
      </w:r>
      <w:proofErr w:type="gramEnd"/>
      <w:r>
        <w:t xml:space="preserve"> для образования страхового запаса на организациях, связанных с сезонным (природно-климатическим) циклом работы, а также запасов, созданных в соответствии с решениями соответствующих органов государственной власти и управления;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 xml:space="preserve">и) </w:t>
      </w:r>
      <w:proofErr w:type="gramStart"/>
      <w:r>
        <w:t>полученное</w:t>
      </w:r>
      <w:proofErr w:type="gramEnd"/>
      <w:r>
        <w:t xml:space="preserve"> в аренду по заключенному договору без права последующего выкупа;</w:t>
      </w:r>
    </w:p>
    <w:p w:rsidR="00880715" w:rsidRDefault="00880715">
      <w:pPr>
        <w:pStyle w:val="ConsPlusNormal"/>
        <w:ind w:firstLine="540"/>
        <w:jc w:val="both"/>
      </w:pPr>
      <w:r>
        <w:t>к) научно-исследовательских учреждений, предприятий и организаций;</w:t>
      </w:r>
    </w:p>
    <w:p w:rsidR="00880715" w:rsidRDefault="00880715">
      <w:pPr>
        <w:pStyle w:val="ConsPlusNormal"/>
        <w:ind w:firstLine="540"/>
        <w:jc w:val="both"/>
      </w:pPr>
      <w:r>
        <w:t xml:space="preserve">л) Исключен. -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Абхазия от 22.12.2005 N 1199-с-XIV.</w:t>
      </w:r>
    </w:p>
    <w:p w:rsidR="00880715" w:rsidRDefault="00880715">
      <w:pPr>
        <w:pStyle w:val="ConsPlusNormal"/>
        <w:ind w:firstLine="540"/>
        <w:jc w:val="both"/>
      </w:pPr>
      <w:r>
        <w:t>м) инвестиционных фондов;</w:t>
      </w:r>
    </w:p>
    <w:p w:rsidR="00880715" w:rsidRDefault="0088071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Национального банка Республики Абхазия;</w:t>
      </w:r>
    </w:p>
    <w:p w:rsidR="00880715" w:rsidRDefault="0088071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 xml:space="preserve">о) Исключен. -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Абхазия от 23.02.1998 N 399-с-XIII.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bookmarkStart w:id="1" w:name="P73"/>
      <w:bookmarkEnd w:id="1"/>
      <w:r>
        <w:t>Статья 5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Стоимость имущества организации, исчисленная для целей налогообложения, уменьшается на балансовую (нормативную) стоимость: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  <w:r>
        <w:t>а) объектов жилищно-коммунальной и социально-культурной сферы, полностью или частично находящихся на балансе налогоплательщика;</w:t>
      </w:r>
    </w:p>
    <w:p w:rsidR="00880715" w:rsidRDefault="00880715">
      <w:pPr>
        <w:pStyle w:val="ConsPlusNormal"/>
        <w:ind w:firstLine="540"/>
        <w:jc w:val="both"/>
      </w:pPr>
      <w:r>
        <w:lastRenderedPageBreak/>
        <w:t>б) объектов, используемых для охраны природы, пожарной безопасности и гражданской обороны;</w:t>
      </w:r>
    </w:p>
    <w:p w:rsidR="00880715" w:rsidRDefault="00880715">
      <w:pPr>
        <w:pStyle w:val="ConsPlusNormal"/>
        <w:ind w:firstLine="540"/>
        <w:jc w:val="both"/>
      </w:pPr>
      <w:r>
        <w:t>в) имущества, используемого для производства и хранения сельскохозяйственной продукции, выращивания, лова и переработки рыбы;</w:t>
      </w:r>
    </w:p>
    <w:p w:rsidR="00880715" w:rsidRDefault="00880715">
      <w:pPr>
        <w:pStyle w:val="ConsPlusNormal"/>
        <w:ind w:firstLine="540"/>
        <w:jc w:val="both"/>
      </w:pPr>
      <w:r>
        <w:t xml:space="preserve">г) продуктопроводов, путей сообщения (включая автомобильные дороги), линий связи и </w:t>
      </w:r>
      <w:proofErr w:type="spellStart"/>
      <w:r>
        <w:t>энергопередачи</w:t>
      </w:r>
      <w:proofErr w:type="spellEnd"/>
      <w:r>
        <w:t>, а также земельных полос вдоль них и сооружений, вводимых с целью поддержания в эксплуатационном состоянии указанных объектов;</w:t>
      </w:r>
    </w:p>
    <w:p w:rsidR="00880715" w:rsidRDefault="0088071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спутников связи;</w:t>
      </w:r>
    </w:p>
    <w:p w:rsidR="00880715" w:rsidRDefault="00880715">
      <w:pPr>
        <w:pStyle w:val="ConsPlusNormal"/>
        <w:ind w:firstLine="540"/>
        <w:jc w:val="both"/>
      </w:pPr>
      <w:r>
        <w:t xml:space="preserve">е) механизмов и оборудования, необходимых для использования не более шести месяцев в году для обеспечения нормального функционирования различных видов транспорта, а </w:t>
      </w:r>
      <w:proofErr w:type="gramStart"/>
      <w:r>
        <w:t>также автомобильных</w:t>
      </w:r>
      <w:proofErr w:type="gramEnd"/>
      <w:r>
        <w:t xml:space="preserve"> дорог общего пользования;</w:t>
      </w:r>
    </w:p>
    <w:p w:rsidR="00880715" w:rsidRDefault="00880715">
      <w:pPr>
        <w:pStyle w:val="ConsPlusNormal"/>
        <w:ind w:firstLine="540"/>
        <w:jc w:val="both"/>
      </w:pPr>
      <w:r>
        <w:t>ж) технологического оборудования государственных природоохранных, статистических организаций, а также органов по стандартизации, метрологии и сертификации.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6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 xml:space="preserve">Предельный размер налоговой ставки на имущество организации не может превышать 1 процента от налогооблагаемой базы, исчисленной в соответствии со </w:t>
      </w:r>
      <w:hyperlink w:anchor="P38" w:history="1">
        <w:r>
          <w:rPr>
            <w:color w:val="0000FF"/>
          </w:rPr>
          <w:t>статьями 3</w:t>
        </w:r>
      </w:hyperlink>
      <w:r>
        <w:t xml:space="preserve"> и </w:t>
      </w:r>
      <w:hyperlink w:anchor="P73" w:history="1">
        <w:r>
          <w:rPr>
            <w:color w:val="0000FF"/>
          </w:rPr>
          <w:t>5</w:t>
        </w:r>
      </w:hyperlink>
      <w:r>
        <w:t xml:space="preserve"> настоящего Закона.</w:t>
      </w:r>
    </w:p>
    <w:p w:rsidR="00880715" w:rsidRDefault="00880715">
      <w:pPr>
        <w:pStyle w:val="ConsPlusNormal"/>
        <w:ind w:firstLine="540"/>
        <w:jc w:val="both"/>
      </w:pPr>
      <w:r>
        <w:t>Конкретные ставки налога на имущество организаций, определяемые в зависимости от видов деятельности организаций, устанавливаются Правительством Республики Абхазия.</w:t>
      </w:r>
    </w:p>
    <w:p w:rsidR="00176773" w:rsidRDefault="00880715">
      <w:pPr>
        <w:pStyle w:val="ConsPlusNormal"/>
        <w:ind w:firstLine="540"/>
        <w:jc w:val="both"/>
      </w:pPr>
      <w:r>
        <w:t>Устанавливать ставку налога для отдельных организаций не разрешается.</w:t>
      </w:r>
    </w:p>
    <w:p w:rsidR="00880715" w:rsidRDefault="00176773">
      <w:pPr>
        <w:pStyle w:val="ConsPlusNormal"/>
        <w:ind w:firstLine="540"/>
        <w:jc w:val="both"/>
      </w:pPr>
      <w:r>
        <w:t xml:space="preserve"> </w:t>
      </w:r>
      <w:r w:rsidR="00880715">
        <w:t>При отсутствии конкретных ставок налога на имущество организаций, применяется максимальная ставка налога, предусмотренная настоящим Законом.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7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Сумма налога исчисляется и вносится в бюджет поквартально нарастающим итогом, а в конце года производится перерасчет.</w:t>
      </w:r>
    </w:p>
    <w:p w:rsidR="00880715" w:rsidRDefault="00880715">
      <w:pPr>
        <w:pStyle w:val="ConsPlusNormal"/>
        <w:ind w:firstLine="540"/>
        <w:jc w:val="both"/>
      </w:pPr>
      <w:r>
        <w:t>Суммы платежей по налогу на имущество организаций зачисляются в республиканский бюджет и местные бюджеты согласно нормативам, установленным Законом Республики Абхазия "О Государственном бюджете Республики Абхазия" на соответствующий год.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8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 xml:space="preserve">Исчисленная сумма налога вносится </w:t>
      </w:r>
      <w:proofErr w:type="gramStart"/>
      <w:r>
        <w:t>в виде обязательного платежа в бюджет в первоочередном порядке с отнесением затрат на финансовые результаты</w:t>
      </w:r>
      <w:proofErr w:type="gramEnd"/>
      <w:r>
        <w:t xml:space="preserve"> деятельности организации, по кредитным организациям - на операционные расходы. Уплата производится по квартальным расчетам в десятидневный срок со дня, установленного для представления бухгалтерского отчета за квартал, а по годовым расчетам - в двадцатидневный срок со дня, установленного для бухгалтерского отчета за год.</w:t>
      </w:r>
    </w:p>
    <w:p w:rsidR="00880715" w:rsidRDefault="0088071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9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Абхазские организации уплачивают налог в бюджет по месту своего нахождения. Абхазские организации, в состав которых входят обособленные подразделения, имеющие отдельный баланс, уплачивают налог в бюджет по месту нахождения каждого такого подразделения.</w:t>
      </w:r>
    </w:p>
    <w:p w:rsidR="00880715" w:rsidRDefault="00880715">
      <w:pPr>
        <w:pStyle w:val="ConsPlusNormal"/>
        <w:ind w:firstLine="540"/>
        <w:jc w:val="both"/>
      </w:pPr>
      <w:r>
        <w:t>Уплата налога по месту нахождения подразделения производится в отношении имущества, находящегося на его отдельном балансе.</w:t>
      </w:r>
    </w:p>
    <w:p w:rsidR="00880715" w:rsidRDefault="00880715">
      <w:pPr>
        <w:pStyle w:val="ConsPlusNormal"/>
        <w:ind w:firstLine="540"/>
        <w:jc w:val="both"/>
      </w:pPr>
      <w:r>
        <w:lastRenderedPageBreak/>
        <w:t>Иностранные организации уплачивают налог в бюджет по месту своего учета в налоговом органе Республики Абхазия.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Статья 10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Республики Абхазия от 30.06.2016 N 4162-C-V)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ind w:firstLine="540"/>
        <w:jc w:val="both"/>
      </w:pPr>
      <w:r>
        <w:t>Суммы налога, уплаченные абхазской организацией за пределами Республики Абхазия в отношении имущества, расположенного на территории этого государства, засчитываются при уплате налога в Республике Абхазия в отношении указанного имущества. При этом размер засчитываемых сумм налога, уплаченных за пределами Республики Абхазия, не может превышать сумму налога, подлежащего уплате в Республике Абхазия в отношении указанного имуществ.</w:t>
      </w:r>
    </w:p>
    <w:p w:rsidR="00880715" w:rsidRDefault="00880715">
      <w:pPr>
        <w:pStyle w:val="ConsPlusNormal"/>
        <w:ind w:firstLine="540"/>
        <w:jc w:val="both"/>
      </w:pPr>
    </w:p>
    <w:p w:rsidR="00880715" w:rsidRDefault="00880715">
      <w:pPr>
        <w:pStyle w:val="ConsPlusNormal"/>
        <w:jc w:val="right"/>
      </w:pPr>
      <w:r>
        <w:t>Председатель</w:t>
      </w:r>
    </w:p>
    <w:p w:rsidR="00880715" w:rsidRDefault="00880715">
      <w:pPr>
        <w:pStyle w:val="ConsPlusNormal"/>
        <w:jc w:val="right"/>
      </w:pPr>
      <w:r>
        <w:t>Верховного Совета</w:t>
      </w:r>
    </w:p>
    <w:p w:rsidR="00880715" w:rsidRDefault="00880715">
      <w:pPr>
        <w:pStyle w:val="ConsPlusNormal"/>
        <w:jc w:val="right"/>
      </w:pPr>
      <w:r>
        <w:t>Республики Абхазия</w:t>
      </w:r>
    </w:p>
    <w:p w:rsidR="00880715" w:rsidRDefault="00880715">
      <w:pPr>
        <w:pStyle w:val="ConsPlusNormal"/>
        <w:jc w:val="right"/>
      </w:pPr>
      <w:r>
        <w:t>В. АРДЗИНБА</w:t>
      </w:r>
    </w:p>
    <w:p w:rsidR="00880715" w:rsidRDefault="00880715">
      <w:pPr>
        <w:pStyle w:val="ConsPlusNormal"/>
      </w:pPr>
      <w:r>
        <w:t xml:space="preserve">г. </w:t>
      </w:r>
      <w:proofErr w:type="spellStart"/>
      <w:r>
        <w:t>Сухум</w:t>
      </w:r>
      <w:proofErr w:type="spellEnd"/>
    </w:p>
    <w:p w:rsidR="00880715" w:rsidRDefault="00880715">
      <w:pPr>
        <w:pStyle w:val="ConsPlusNormal"/>
      </w:pPr>
      <w:r>
        <w:t>8 сентября 1994 года</w:t>
      </w:r>
    </w:p>
    <w:p w:rsidR="00880715" w:rsidRDefault="00880715">
      <w:pPr>
        <w:pStyle w:val="ConsPlusNormal"/>
      </w:pPr>
      <w:r>
        <w:t>N 171-с</w:t>
      </w:r>
    </w:p>
    <w:p w:rsidR="00880715" w:rsidRDefault="00880715">
      <w:pPr>
        <w:pStyle w:val="ConsPlusNormal"/>
        <w:jc w:val="both"/>
      </w:pPr>
    </w:p>
    <w:p w:rsidR="00880715" w:rsidRDefault="00880715">
      <w:pPr>
        <w:pStyle w:val="ConsPlusNormal"/>
      </w:pPr>
    </w:p>
    <w:p w:rsidR="00880715" w:rsidRDefault="008807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TitlePage"/>
      </w:pPr>
      <w:r>
        <w:br/>
      </w:r>
    </w:p>
    <w:p w:rsidR="00DA71B7" w:rsidRDefault="00DA71B7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A71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1B7" w:rsidRDefault="00DA71B7">
            <w:pPr>
              <w:pStyle w:val="ConsPlusNormal"/>
            </w:pPr>
            <w:r>
              <w:t>30 июня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71B7" w:rsidRDefault="00DA71B7">
            <w:pPr>
              <w:pStyle w:val="ConsPlusNormal"/>
              <w:jc w:val="right"/>
            </w:pPr>
            <w:r>
              <w:t>N 100-XII-с</w:t>
            </w:r>
          </w:p>
        </w:tc>
      </w:tr>
    </w:tbl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jc w:val="both"/>
      </w:pPr>
    </w:p>
    <w:p w:rsidR="00DA71B7" w:rsidRDefault="00DA71B7">
      <w:pPr>
        <w:pStyle w:val="ConsPlusTitle"/>
        <w:jc w:val="center"/>
      </w:pPr>
      <w:r>
        <w:t>ЗАКОН</w:t>
      </w:r>
    </w:p>
    <w:p w:rsidR="00DA71B7" w:rsidRDefault="00DA71B7">
      <w:pPr>
        <w:pStyle w:val="ConsPlusTitle"/>
        <w:jc w:val="center"/>
      </w:pPr>
      <w:r>
        <w:t>РЕСПУБЛИКИ АБХАЗИЯ</w:t>
      </w:r>
    </w:p>
    <w:p w:rsidR="00DA71B7" w:rsidRDefault="00DA71B7">
      <w:pPr>
        <w:pStyle w:val="ConsPlusTitle"/>
        <w:jc w:val="center"/>
      </w:pPr>
    </w:p>
    <w:p w:rsidR="00DA71B7" w:rsidRDefault="00DA71B7">
      <w:pPr>
        <w:pStyle w:val="ConsPlusTitle"/>
        <w:jc w:val="center"/>
      </w:pPr>
      <w:r>
        <w:t>О ПОДОХОДНОМ НАЛОГЕ С ФИЗИЧЕСКИХ ЛИЦ И ИНДИВИДУАЛЬНЫХ</w:t>
      </w:r>
    </w:p>
    <w:p w:rsidR="00DA71B7" w:rsidRDefault="00DA71B7">
      <w:pPr>
        <w:pStyle w:val="ConsPlusTitle"/>
        <w:jc w:val="center"/>
      </w:pPr>
      <w:proofErr w:type="gramStart"/>
      <w:r>
        <w:t>ПРЕДПРИНИМАТЕЛЕЙ) &lt;1&gt;</w:t>
      </w:r>
      <w:proofErr w:type="gramEnd"/>
    </w:p>
    <w:p w:rsidR="00DA71B7" w:rsidRDefault="00DA71B7">
      <w:pPr>
        <w:pStyle w:val="ConsPlusNormal"/>
        <w:jc w:val="center"/>
      </w:pPr>
      <w:r>
        <w:t>Список изменяющих документов</w:t>
      </w:r>
    </w:p>
    <w:p w:rsidR="00DA71B7" w:rsidRDefault="00DA71B7">
      <w:pPr>
        <w:pStyle w:val="ConsPlusNormal"/>
        <w:jc w:val="center"/>
      </w:pPr>
      <w:r>
        <w:t xml:space="preserve">(Наименование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jc w:val="center"/>
      </w:pPr>
      <w:r>
        <w:t>Список изменяющих документов</w:t>
      </w:r>
    </w:p>
    <w:p w:rsidR="00DA71B7" w:rsidRDefault="00DA71B7">
      <w:pPr>
        <w:pStyle w:val="ConsPlusNormal"/>
        <w:jc w:val="center"/>
      </w:pPr>
      <w:proofErr w:type="gramStart"/>
      <w:r>
        <w:t>(в ред. Законов Республики Абхазия</w:t>
      </w:r>
      <w:proofErr w:type="gramEnd"/>
    </w:p>
    <w:p w:rsidR="00DA71B7" w:rsidRDefault="00DA71B7">
      <w:pPr>
        <w:pStyle w:val="ConsPlusNormal"/>
        <w:jc w:val="center"/>
      </w:pPr>
      <w:r>
        <w:t xml:space="preserve">от </w:t>
      </w:r>
      <w:hyperlink r:id="rId30" w:history="1">
        <w:r>
          <w:rPr>
            <w:color w:val="0000FF"/>
          </w:rPr>
          <w:t>05.10.1995</w:t>
        </w:r>
      </w:hyperlink>
      <w:r>
        <w:t xml:space="preserve">, от 05.11.1996 </w:t>
      </w:r>
      <w:hyperlink r:id="rId31" w:history="1">
        <w:r>
          <w:rPr>
            <w:color w:val="0000FF"/>
          </w:rPr>
          <w:t>N 302-с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23.02.1998 </w:t>
      </w:r>
      <w:hyperlink r:id="rId32" w:history="1">
        <w:r>
          <w:rPr>
            <w:color w:val="0000FF"/>
          </w:rPr>
          <w:t>N 397-с-XIII</w:t>
        </w:r>
      </w:hyperlink>
      <w:r>
        <w:t xml:space="preserve">, от 23.02.1998 </w:t>
      </w:r>
      <w:hyperlink r:id="rId33" w:history="1">
        <w:r>
          <w:rPr>
            <w:color w:val="0000FF"/>
          </w:rPr>
          <w:t>N 403-с-XIII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03.04.1998 </w:t>
      </w:r>
      <w:hyperlink r:id="rId34" w:history="1">
        <w:r>
          <w:rPr>
            <w:color w:val="0000FF"/>
          </w:rPr>
          <w:t>N 413-с-XIII</w:t>
        </w:r>
      </w:hyperlink>
      <w:r>
        <w:t xml:space="preserve">, от 04.01.1999 </w:t>
      </w:r>
      <w:hyperlink r:id="rId35" w:history="1">
        <w:r>
          <w:rPr>
            <w:color w:val="0000FF"/>
          </w:rPr>
          <w:t>N 482-с-XIII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12.03.1999 </w:t>
      </w:r>
      <w:hyperlink r:id="rId36" w:history="1">
        <w:r>
          <w:rPr>
            <w:color w:val="0000FF"/>
          </w:rPr>
          <w:t>N 492-с-XIII</w:t>
        </w:r>
      </w:hyperlink>
      <w:r>
        <w:t xml:space="preserve">, от 02.02.2000 </w:t>
      </w:r>
      <w:hyperlink r:id="rId37" w:history="1">
        <w:r>
          <w:rPr>
            <w:color w:val="0000FF"/>
          </w:rPr>
          <w:t>N 554-с-XIII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28.12.2000 </w:t>
      </w:r>
      <w:hyperlink r:id="rId38" w:history="1">
        <w:r>
          <w:rPr>
            <w:color w:val="0000FF"/>
          </w:rPr>
          <w:t>N 604-с-XIII</w:t>
        </w:r>
      </w:hyperlink>
      <w:r>
        <w:t xml:space="preserve">, от 28.12.2000 </w:t>
      </w:r>
      <w:hyperlink r:id="rId39" w:history="1">
        <w:r>
          <w:rPr>
            <w:color w:val="0000FF"/>
          </w:rPr>
          <w:t>N 607-с-XIII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13.04.2001 </w:t>
      </w:r>
      <w:hyperlink r:id="rId40" w:history="1">
        <w:r>
          <w:rPr>
            <w:color w:val="0000FF"/>
          </w:rPr>
          <w:t>N 625-с-XIII</w:t>
        </w:r>
      </w:hyperlink>
      <w:r>
        <w:t xml:space="preserve">, от 18.01.2002 </w:t>
      </w:r>
      <w:hyperlink r:id="rId41" w:history="1">
        <w:r>
          <w:rPr>
            <w:color w:val="0000FF"/>
          </w:rPr>
          <w:t>N 665-с-XIII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31.12.2008 </w:t>
      </w:r>
      <w:hyperlink r:id="rId42" w:history="1">
        <w:r>
          <w:rPr>
            <w:color w:val="0000FF"/>
          </w:rPr>
          <w:t>N 2270-с-IV</w:t>
        </w:r>
      </w:hyperlink>
      <w:r>
        <w:t xml:space="preserve"> (ред. 29.05.2009; 26.10.2009),</w:t>
      </w:r>
    </w:p>
    <w:p w:rsidR="00DA71B7" w:rsidRDefault="00DA71B7">
      <w:pPr>
        <w:pStyle w:val="ConsPlusNormal"/>
        <w:jc w:val="center"/>
      </w:pPr>
      <w:r>
        <w:t xml:space="preserve">от 17.08.2011 </w:t>
      </w:r>
      <w:hyperlink r:id="rId43" w:history="1">
        <w:r>
          <w:rPr>
            <w:color w:val="0000FF"/>
          </w:rPr>
          <w:t>N 2992-с-IV</w:t>
        </w:r>
      </w:hyperlink>
      <w:r>
        <w:t xml:space="preserve">, от 15.05.2014 </w:t>
      </w:r>
      <w:hyperlink r:id="rId44" w:history="1">
        <w:r>
          <w:rPr>
            <w:color w:val="0000FF"/>
          </w:rPr>
          <w:t>N 3517-c-V</w:t>
        </w:r>
      </w:hyperlink>
      <w:r>
        <w:t>,</w:t>
      </w:r>
    </w:p>
    <w:p w:rsidR="00DA71B7" w:rsidRDefault="00DA71B7">
      <w:pPr>
        <w:pStyle w:val="ConsPlusNormal"/>
        <w:jc w:val="center"/>
      </w:pPr>
      <w:r>
        <w:t xml:space="preserve">от 30.06.2016 </w:t>
      </w:r>
      <w:hyperlink r:id="rId45" w:history="1">
        <w:r>
          <w:rPr>
            <w:color w:val="0000FF"/>
          </w:rPr>
          <w:t>N 4162-C-V</w:t>
        </w:r>
      </w:hyperlink>
      <w:r>
        <w:t>)</w:t>
      </w:r>
    </w:p>
    <w:p w:rsidR="00DA71B7" w:rsidRDefault="00DA71B7">
      <w:pPr>
        <w:pStyle w:val="ConsPlusNormal"/>
        <w:jc w:val="center"/>
      </w:pPr>
    </w:p>
    <w:p w:rsidR="00DA71B7" w:rsidRDefault="00DA71B7">
      <w:pPr>
        <w:pStyle w:val="ConsPlusNormal"/>
        <w:ind w:firstLine="540"/>
        <w:jc w:val="both"/>
      </w:pPr>
      <w:r>
        <w:t>--------------------------------</w:t>
      </w:r>
    </w:p>
    <w:p w:rsidR="00DA71B7" w:rsidRDefault="00DA71B7">
      <w:pPr>
        <w:pStyle w:val="ConsPlusNormal"/>
        <w:ind w:firstLine="540"/>
        <w:jc w:val="both"/>
      </w:pPr>
      <w:r>
        <w:t xml:space="preserve">&lt;1&gt; </w:t>
      </w:r>
      <w:hyperlink w:anchor="P45" w:history="1">
        <w:r>
          <w:rPr>
            <w:color w:val="0000FF"/>
          </w:rPr>
          <w:t>Пункт 4 статьи 2</w:t>
        </w:r>
      </w:hyperlink>
      <w:r>
        <w:t xml:space="preserve">, </w:t>
      </w:r>
      <w:hyperlink w:anchor="P106" w:history="1">
        <w:r>
          <w:rPr>
            <w:color w:val="0000FF"/>
          </w:rPr>
          <w:t>статьи 4</w:t>
        </w:r>
      </w:hyperlink>
      <w:r>
        <w:t xml:space="preserve">, </w:t>
      </w:r>
      <w:hyperlink w:anchor="P146" w:history="1">
        <w:r>
          <w:rPr>
            <w:color w:val="0000FF"/>
          </w:rPr>
          <w:t>7</w:t>
        </w:r>
      </w:hyperlink>
      <w:r>
        <w:t xml:space="preserve">, </w:t>
      </w:r>
      <w:hyperlink w:anchor="P161" w:history="1">
        <w:r>
          <w:rPr>
            <w:color w:val="0000FF"/>
          </w:rPr>
          <w:t>8</w:t>
        </w:r>
      </w:hyperlink>
      <w:r>
        <w:t xml:space="preserve">, </w:t>
      </w:r>
      <w:hyperlink w:anchor="P252" w:history="1">
        <w:r>
          <w:rPr>
            <w:color w:val="0000FF"/>
          </w:rPr>
          <w:t>16</w:t>
        </w:r>
      </w:hyperlink>
      <w:r>
        <w:t xml:space="preserve">, </w:t>
      </w:r>
      <w:hyperlink w:anchor="P298" w:history="1">
        <w:r>
          <w:rPr>
            <w:color w:val="0000FF"/>
          </w:rPr>
          <w:t>19</w:t>
        </w:r>
      </w:hyperlink>
      <w:r>
        <w:t xml:space="preserve"> введены в действие с сентября 1994 года.</w:t>
      </w:r>
    </w:p>
    <w:p w:rsidR="00DA71B7" w:rsidRDefault="00DA71B7">
      <w:pPr>
        <w:pStyle w:val="ConsPlusNormal"/>
        <w:jc w:val="both"/>
      </w:pPr>
    </w:p>
    <w:p w:rsidR="00DA71B7" w:rsidRDefault="00DA71B7">
      <w:pPr>
        <w:pStyle w:val="ConsPlusTitle"/>
        <w:jc w:val="center"/>
      </w:pPr>
      <w:r>
        <w:t>Глава I. ОБЩИЕ ПОЛОЖЕНИЯ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1. Налогоплательщики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Налогоплательщиками являются:</w:t>
      </w:r>
    </w:p>
    <w:p w:rsidR="00DA71B7" w:rsidRDefault="00DA71B7">
      <w:pPr>
        <w:pStyle w:val="ConsPlusNormal"/>
        <w:ind w:firstLine="540"/>
        <w:jc w:val="both"/>
      </w:pPr>
      <w:r>
        <w:t>а) физические лица, имеющие постоянное место жительства в Республике Абхазия;</w:t>
      </w:r>
    </w:p>
    <w:p w:rsidR="00DA71B7" w:rsidRDefault="00DA71B7">
      <w:pPr>
        <w:pStyle w:val="ConsPlusNormal"/>
        <w:ind w:firstLine="540"/>
        <w:jc w:val="both"/>
      </w:pPr>
      <w:r>
        <w:t>б) физические лица, не имеющие постоянного места жительства в Республике Абхазия, и получающие доходы от источников в Республике Абхазия;</w:t>
      </w:r>
    </w:p>
    <w:p w:rsidR="00DA71B7" w:rsidRDefault="00DA71B7">
      <w:pPr>
        <w:pStyle w:val="ConsPlusNormal"/>
        <w:ind w:firstLine="540"/>
        <w:jc w:val="both"/>
      </w:pPr>
      <w:r>
        <w:t>в) индивидуальные предприниматели.</w:t>
      </w:r>
    </w:p>
    <w:p w:rsidR="00DA71B7" w:rsidRDefault="00DA71B7">
      <w:pPr>
        <w:pStyle w:val="ConsPlusNormal"/>
        <w:ind w:firstLine="540"/>
        <w:jc w:val="both"/>
      </w:pPr>
      <w:r>
        <w:t>2. Физическими лицами, имеющими постоянное место жительства в Республике Абхазия, признаются лица, фактически находящиеся в Республике Абхазия не менее 183 дней в календарном году.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2. Доходы, подлежащие налогообложению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Объектом налогообложения физических лиц, имеющих постоянное место жительства в Республике Абхазия, и индивидуальных предпринимателей, являются доходы в денежной или натуральной форме, полученные как на территории Республики Абхазия, континентальном шельфе и экономической зоне Республики Абхазия, так и за пределами Республики Абхазия.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2. Доходы физических лиц, не имеющих постоянного места жительства в Республике Абхазия, подлежат обложению налогом, если эти доходы получены из источников в Республике Абхазия.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3. Уплата налогов с доходов, полученных в иностранной валюте, производится по желанию плательщика денежными знаками, действующими на территории Республики Абхазия или в другой конвертируемой валюте. Доходы в иностранной валюте при этом пересчитываются на денежные знаки, действующие на территории Республики Абхазия по коммерческому курсу Центрального банка Республики Абхазия на дату исчисления налога.</w:t>
      </w:r>
    </w:p>
    <w:p w:rsidR="00DA71B7" w:rsidRDefault="00DA71B7">
      <w:pPr>
        <w:pStyle w:val="ConsPlusNormal"/>
        <w:ind w:firstLine="540"/>
        <w:jc w:val="both"/>
      </w:pPr>
      <w:bookmarkStart w:id="2" w:name="P45"/>
      <w:bookmarkEnd w:id="2"/>
      <w:r>
        <w:t xml:space="preserve">4. Налог с доходов в виде дивидендов и от иного долевого участия, полученных от абхазских организаций и иностранных организаций, осуществляющих предпринимательскую деятельность на территории Республики Абхазия через постоянное представительство, исчисляется и удерживается организацией, </w:t>
      </w:r>
      <w:proofErr w:type="spellStart"/>
      <w:r>
        <w:t>осуществляющейтакие</w:t>
      </w:r>
      <w:proofErr w:type="spellEnd"/>
      <w:r>
        <w:t xml:space="preserve"> выплаты (налоговым агентом). Перечисление налога в бюджет осуществляется налоговым агентом одновременно с выплатой такого дохода.</w:t>
      </w:r>
    </w:p>
    <w:p w:rsidR="00DA71B7" w:rsidRDefault="00DA71B7">
      <w:pPr>
        <w:pStyle w:val="ConsPlusNormal"/>
        <w:jc w:val="both"/>
      </w:pPr>
      <w:r>
        <w:t xml:space="preserve">(часть 4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3. Доходы, не подлежащие налогообложению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В облагаемый налогом доход не включаются следующие виды доходов налогоплательщиков:</w:t>
      </w: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 xml:space="preserve">О толковании подпункта "а" пункта 1 статьи 3 см.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Народного Собрания-Парламента Республики Абхазия от 04.03.1999 N 484-с-XIII.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bookmarkStart w:id="3" w:name="P55"/>
      <w:bookmarkEnd w:id="3"/>
      <w:r>
        <w:t>а) пособия по государственному социальному страхованию и государственному социальному обеспечению, кроме пособий по временной нетрудоспособности (в том числе пособий по уходу за больным ребенком), а также пособия и другие виды помощи в денежной и натуральной форме, выплачиваемые из сре</w:t>
      </w:r>
      <w:proofErr w:type="gramStart"/>
      <w:r>
        <w:t>дств бл</w:t>
      </w:r>
      <w:proofErr w:type="gramEnd"/>
      <w:r>
        <w:t>аготворительных и других фондов, созданных в установленном Законом порядке;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б) алименты, получаемые налогоплательщиком;</w:t>
      </w:r>
    </w:p>
    <w:p w:rsidR="00DA71B7" w:rsidRDefault="00DA71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в) стипендии студентов высших учебных заведений, учащихся средних специальных и профессионально-технических учебных заведений, назначенные им этими учебными </w:t>
      </w:r>
      <w:r>
        <w:lastRenderedPageBreak/>
        <w:t>заведениями, или учреждаемые благотворительными фондами;</w:t>
      </w:r>
    </w:p>
    <w:p w:rsidR="00DA71B7" w:rsidRDefault="00DA71B7">
      <w:pPr>
        <w:pStyle w:val="ConsPlusNormal"/>
        <w:ind w:firstLine="540"/>
        <w:jc w:val="both"/>
      </w:pPr>
      <w:r>
        <w:t>г) выплаты учащимся профессионально-технических училищ за выполняемые ими работы, связанные с учебно-производственным процессом;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государственные пенсии, назначаемые в порядке, установленном законодательством, а также дополнительные пенсии, выплачиваемые на условиях добровольного страхования пенсии;</w:t>
      </w:r>
    </w:p>
    <w:p w:rsidR="00DA71B7" w:rsidRDefault="00DA71B7">
      <w:pPr>
        <w:pStyle w:val="ConsPlusNormal"/>
        <w:ind w:firstLine="540"/>
        <w:jc w:val="both"/>
      </w:pPr>
      <w:r>
        <w:t>е) суммы, получаемые донором в возмещение за сдачу крови, от других видов донорства, за сдачу грудного молока, а также суммы, получаемые работниками медицинских учреждений за сбор крови;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ж) суммы, получаемые в возмещение вреда при утрате трудоспособности, связанной с увечьем или иным повреждением здоровья, а также в связи с потерей кормильца;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суммы заработной платы и другие суммы в иностранной валюте, получаемые налогоплательщиками от государственных предприятий, учреждений и организаций Республики Абхазия в связи с направлением их на работу за границу, в пределах размеров, установленных законодательством Республики Абхазия;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и) доходы от продажи имущества, принадлежащего налогоплательщикам на правах личной собственности, кроме доходов от продажи имущества в ходе торгово-закупочной деятельности, другой коммерческой деятельности;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к) доходы налогоплательщиков от реализации продукции личного подсобного сельского хозяйства, в том числе от выращивания по договорам с предприятиями, учреждениями и организациями молодняка скота и птицы;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л) доходы налогоплательщиков, получаемые за сдачу государству коконов шелкопряда;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м) суммы, получаемые в результате наследования и дарения, за исключением сумм авторского вознаграждения, получаемых наследниками (правопреемниками) авторов произведений науки, литературы и искусства;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выигрыши по облигациям государственного займа и по лотереям, проводимым в соответствии с установленным порядком;</w:t>
      </w:r>
    </w:p>
    <w:p w:rsidR="00DA71B7" w:rsidRDefault="00DA71B7">
      <w:pPr>
        <w:pStyle w:val="ConsPlusNormal"/>
        <w:ind w:firstLine="540"/>
        <w:jc w:val="both"/>
      </w:pPr>
      <w:r>
        <w:t>о) доходы в виде процентов и выигрышей по вкладам, получаемые налогоплательщиками в банках, находящихся на территории Республики Абхазия, и по государственным казначейским обязательствам Республики Абхазия;</w:t>
      </w:r>
    </w:p>
    <w:p w:rsidR="00DA71B7" w:rsidRDefault="00DA71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Абхазия от 18.01.2002 N 665-с-XIII)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суммы, получаемые налогоплательщиками по обязательному и добровольному страхованию;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суммы вознаграждения за рационализаторские предложения;</w:t>
      </w:r>
    </w:p>
    <w:p w:rsidR="00DA71B7" w:rsidRDefault="00DA71B7">
      <w:pPr>
        <w:pStyle w:val="ConsPlusNormal"/>
        <w:ind w:firstLine="540"/>
        <w:jc w:val="both"/>
      </w:pPr>
      <w:r>
        <w:t>с) суммы стоимости полученных от организаций и индивидуальных предпринимателей подарков (вещевых премий) в размере, не превышающем годовой минимальной оплаты труда в Республике Абхазия, а также суммы стоимости вещевых призов, полученных на международных и республиканских конкурсах и соревнованиях;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т) суммы материальной помощи, полученные в связи со стихийными бедствиями или другими чрезвычайными обстоятельствами, а также в случаях, когда такая помощь оказывается на основании решений Президента Республики Абхазия, Кабинета Министров Республики Абхазия, независимо от размеров выплачиваемых сумм;</w:t>
      </w:r>
    </w:p>
    <w:p w:rsidR="00DA71B7" w:rsidRDefault="00DA71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Абхазия от 03.04.1998 N 413-с-XIII)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 xml:space="preserve">О толковании подпункта "у" пункта 1 статьи 3 см.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Народного Собрания-Парламента Республики Абхазия от 04.03.1999 N 484-с-XIII.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 xml:space="preserve">у) дополнительное ежемесячное денежное пособие, выплачиваемое сотрудникам </w:t>
      </w:r>
      <w:r>
        <w:lastRenderedPageBreak/>
        <w:t xml:space="preserve">Абхазского государственного университета, материальная помощь в других случаях в пределах годовой минимальной оплаты труда, за исключением видов материальной помощи, указанной в </w:t>
      </w:r>
      <w:hyperlink w:anchor="P55" w:history="1">
        <w:r>
          <w:rPr>
            <w:color w:val="0000FF"/>
          </w:rPr>
          <w:t>подпункте "а" пункта 1</w:t>
        </w:r>
      </w:hyperlink>
      <w:r>
        <w:t xml:space="preserve"> настоящей статьи;</w:t>
      </w:r>
    </w:p>
    <w:p w:rsidR="00DA71B7" w:rsidRDefault="00DA71B7">
      <w:pPr>
        <w:pStyle w:val="ConsPlusNormal"/>
        <w:jc w:val="both"/>
      </w:pPr>
      <w:r>
        <w:t xml:space="preserve">(подпункт "у"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Абхазия от 15.05.2014 N 3517-c-V)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компенсационные выплаты работникам, выплачиваемые им в пределах норм, установленных законодательством Республики Абхазия, за исключением компенсаций, выплачиваемых за неиспользованный отпуск при увольнении;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пособия по безработице в части, не превышающей минимальной месячной оплаты труда в Республике Абхазия, а также суммы стипендий, получаемых в период профессионального обучения и переобучения из Государственного фонда содействия занятости населения Республики Абхазия;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суммы, получаемые по решению суда с ответчика в случае расторжения брака;</w:t>
      </w:r>
    </w:p>
    <w:p w:rsidR="00DA71B7" w:rsidRDefault="00DA71B7">
      <w:pPr>
        <w:pStyle w:val="ConsPlusNormal"/>
        <w:ind w:firstLine="540"/>
        <w:jc w:val="both"/>
      </w:pPr>
      <w:r>
        <w:t>ч) выходные пособия, выплачиваемые при увольнении в соответствии с действующим законодательством;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доходы членов крестьянского (фермерского) хозяйства, получаемые от этого хозяйства в течение 3 лет, начиная с года образования хозяйства;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суммы, выплачиваемые на покрытие расходов, связанных с депутатской деятельностью, а также оклады за ученое звание действительного члена и члена-корреспондента Академии наук Республики Абхазия;</w:t>
      </w:r>
    </w:p>
    <w:p w:rsidR="00DA71B7" w:rsidRDefault="00DA71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щ</w:t>
      </w:r>
      <w:proofErr w:type="spellEnd"/>
      <w:r>
        <w:t xml:space="preserve">"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Абхазия от 23.02.1998 N 403-с-XIII)</w:t>
      </w:r>
    </w:p>
    <w:p w:rsidR="00DA71B7" w:rsidRDefault="00DA71B7">
      <w:pPr>
        <w:pStyle w:val="ConsPlusNormal"/>
        <w:ind w:firstLine="540"/>
        <w:jc w:val="both"/>
      </w:pPr>
      <w:r>
        <w:t>э) выплаты, связанные со служебными командировками, в пределах установленных норм в Республике Абхазия;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ю</w:t>
      </w:r>
      <w:proofErr w:type="spellEnd"/>
      <w:r>
        <w:t>) суммы, выплачиваемые в соответствии с действующим законодательством взамен бесплатно предоставляемых жилых помещений и коммунальных услуг;</w:t>
      </w:r>
    </w:p>
    <w:p w:rsidR="00DA71B7" w:rsidRDefault="00DA71B7">
      <w:pPr>
        <w:pStyle w:val="ConsPlusNormal"/>
        <w:ind w:firstLine="540"/>
        <w:jc w:val="both"/>
      </w:pPr>
      <w:r>
        <w:t xml:space="preserve">я) суммы заработной платы и доплаты за классные чины работников прокуратуры; суммы заработной платы и доплаты за квалификационные классы работников Верховного Суда, городского и районных судов и Арбитражного суда Республики Абхазия; суммы денежного довольствия и других </w:t>
      </w:r>
      <w:proofErr w:type="gramStart"/>
      <w:r>
        <w:t>выплат работников</w:t>
      </w:r>
      <w:proofErr w:type="gramEnd"/>
      <w:r>
        <w:t xml:space="preserve"> Управления по чрезвычайным ситуациям Республики Абхазия и Военизированной охраны железной дороги;</w:t>
      </w:r>
    </w:p>
    <w:p w:rsidR="00DA71B7" w:rsidRDefault="00DA71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"я"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Абхазия от 02.02.2000 N 554-с-XIII; в ред. Законов Республики Абхазия от 28.12.2000 </w:t>
      </w:r>
      <w:hyperlink r:id="rId67" w:history="1">
        <w:r>
          <w:rPr>
            <w:color w:val="0000FF"/>
          </w:rPr>
          <w:t>N 604-с-XIII</w:t>
        </w:r>
      </w:hyperlink>
      <w:r>
        <w:t xml:space="preserve">, от 31.12.2008 </w:t>
      </w:r>
      <w:hyperlink r:id="rId68" w:history="1">
        <w:r>
          <w:rPr>
            <w:color w:val="0000FF"/>
          </w:rPr>
          <w:t>N 2270-с-IV</w:t>
        </w:r>
      </w:hyperlink>
      <w:r>
        <w:t xml:space="preserve"> (ред. 29.05.2009; 26.10.2009))</w:t>
      </w:r>
    </w:p>
    <w:p w:rsidR="00DA71B7" w:rsidRDefault="00DA71B7">
      <w:pPr>
        <w:pStyle w:val="ConsPlusNormal"/>
        <w:ind w:firstLine="540"/>
        <w:jc w:val="both"/>
      </w:pPr>
      <w:r>
        <w:t>я. 1) суммы заработной платы работников иностранных гуманитарных организаций по разминированию.</w:t>
      </w:r>
    </w:p>
    <w:p w:rsidR="00DA71B7" w:rsidRDefault="00DA71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"я. 1"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Республики Абхазия от 13.04.2001 N 625-с-XIII)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>Статья 4 введена в действие с сентября 1994 года.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bookmarkStart w:id="4" w:name="P106"/>
      <w:bookmarkEnd w:id="4"/>
      <w:r>
        <w:t>Статья 4. Льготы по налогу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От уплаты подоходного налога освобождаются Герои Советского Союза, Герои Абхазии, Матери-героини, лица, награжденные орденом Славы 3-х степеней.</w:t>
      </w:r>
    </w:p>
    <w:p w:rsidR="00DA71B7" w:rsidRDefault="00DA71B7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Абхазия от 28.12.2000 N 607-с-XIII)</w:t>
      </w:r>
    </w:p>
    <w:p w:rsidR="00DA71B7" w:rsidRDefault="00DA71B7">
      <w:pPr>
        <w:pStyle w:val="ConsPlusNormal"/>
        <w:ind w:firstLine="540"/>
        <w:jc w:val="both"/>
      </w:pPr>
      <w:bookmarkStart w:id="5" w:name="P110"/>
      <w:bookmarkEnd w:id="5"/>
      <w:r>
        <w:t>2. Совокупный доход, полученный в течение месяца (года), уменьшается на сумму дохода, равного четырехкратному размеру установленной Законом минимальной месячной оплаты труда, у следующих физических лиц:</w:t>
      </w:r>
    </w:p>
    <w:p w:rsidR="00DA71B7" w:rsidRDefault="00DA71B7">
      <w:pPr>
        <w:pStyle w:val="ConsPlusNormal"/>
        <w:ind w:firstLine="540"/>
        <w:jc w:val="both"/>
      </w:pPr>
      <w:r>
        <w:t>а) инвалидов Великой Отечественной войны, Отечественной войны в Абхазии:</w:t>
      </w:r>
    </w:p>
    <w:p w:rsidR="00DA71B7" w:rsidRDefault="00DA71B7">
      <w:pPr>
        <w:pStyle w:val="ConsPlusNormal"/>
        <w:ind w:firstLine="540"/>
        <w:jc w:val="both"/>
      </w:pPr>
      <w:r>
        <w:t>- из числа военнослужащих, работников правоохранительных органов, ставших инвалидами вследствие ранения, контузии, увечья или заболевания, полученных при защите Республики Абхазия, СССР или при исполнении иных обязанностей военной службы;</w:t>
      </w:r>
    </w:p>
    <w:p w:rsidR="00DA71B7" w:rsidRDefault="00DA71B7">
      <w:pPr>
        <w:pStyle w:val="ConsPlusNormal"/>
        <w:ind w:firstLine="540"/>
        <w:jc w:val="both"/>
      </w:pPr>
      <w:r>
        <w:t>- из числа лиц, ставших инвалидами при исполнении служебных или иных обязанностей, связанных с пребыванием на фронте или с ликвидацией последствий Отечественной войны в Абхазии;</w:t>
      </w:r>
    </w:p>
    <w:p w:rsidR="00DA71B7" w:rsidRDefault="00DA71B7">
      <w:pPr>
        <w:pStyle w:val="ConsPlusNormal"/>
        <w:ind w:firstLine="540"/>
        <w:jc w:val="both"/>
      </w:pPr>
      <w:r>
        <w:t xml:space="preserve">б) родителей и супругов военнослужащих, погибших при защите Республики Абхазия, СССР </w:t>
      </w:r>
      <w:r>
        <w:lastRenderedPageBreak/>
        <w:t>или при исполнении иных обязанностей военной службы, либо умерших вследствие ранения, контузии, увечья или заболевания, связанного с пребыванием на фронте, а также родителей и супругов государственных служащих, погибших при исполнении служебных обязанностей.</w:t>
      </w:r>
    </w:p>
    <w:p w:rsidR="00DA71B7" w:rsidRDefault="00DA71B7">
      <w:pPr>
        <w:pStyle w:val="ConsPlusNormal"/>
        <w:ind w:firstLine="540"/>
        <w:jc w:val="both"/>
      </w:pPr>
      <w:r>
        <w:t>Льгота в отношении супругов военнослужащих или государственных служащих предоставляется только в том случае, если они не вступили в повторный брак;</w:t>
      </w:r>
    </w:p>
    <w:p w:rsidR="00DA71B7" w:rsidRDefault="00DA71B7">
      <w:pPr>
        <w:pStyle w:val="ConsPlusNormal"/>
        <w:ind w:firstLine="540"/>
        <w:jc w:val="both"/>
      </w:pPr>
      <w:r>
        <w:t>в) инвалидов с детства, а также инвалидов 1 и 2 групп по зрению и психическому состоянию.</w:t>
      </w:r>
    </w:p>
    <w:p w:rsidR="00DA71B7" w:rsidRDefault="00DA71B7">
      <w:pPr>
        <w:pStyle w:val="ConsPlusNormal"/>
        <w:ind w:firstLine="540"/>
        <w:jc w:val="both"/>
      </w:pPr>
      <w:r>
        <w:t>3. Совокупный доход, полученный в течение месяца (года), уменьшается на сумму дохода, равного двукратному размеру установленной законом минимальной месячной оплаты труда, у следующих физических лиц:</w:t>
      </w:r>
    </w:p>
    <w:p w:rsidR="00DA71B7" w:rsidRDefault="00DA71B7">
      <w:pPr>
        <w:pStyle w:val="ConsPlusNormal"/>
        <w:ind w:firstLine="540"/>
        <w:jc w:val="both"/>
      </w:pPr>
      <w:r>
        <w:t>а) участников Великой Отечественной войны, Отечественной войны в Абхазии и других боевых действий по защите СССР и Республики Абхазия;</w:t>
      </w:r>
    </w:p>
    <w:p w:rsidR="00DA71B7" w:rsidRDefault="00DA71B7">
      <w:pPr>
        <w:pStyle w:val="ConsPlusNormal"/>
        <w:ind w:firstLine="540"/>
        <w:jc w:val="both"/>
      </w:pPr>
      <w:r>
        <w:t>б) военнослужащих действительной срочной военной службы и призванных на сборы военнообязанных - по денежному довольствию, суточным и другим суммам, получаемым по месту службы, либо за время пребывания на сборах;</w:t>
      </w:r>
    </w:p>
    <w:p w:rsidR="00DA71B7" w:rsidRDefault="00DA71B7">
      <w:pPr>
        <w:pStyle w:val="ConsPlusNormal"/>
        <w:ind w:firstLine="540"/>
        <w:jc w:val="both"/>
      </w:pPr>
      <w:proofErr w:type="gramStart"/>
      <w:r>
        <w:t xml:space="preserve">в) инвалидов 1 и 2 групп, кроме указанных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настоящей статьи, по всем получаемым ими доходам;</w:t>
      </w:r>
      <w:proofErr w:type="gramEnd"/>
    </w:p>
    <w:p w:rsidR="00DA71B7" w:rsidRDefault="00DA71B7">
      <w:pPr>
        <w:pStyle w:val="ConsPlusNormal"/>
        <w:ind w:firstLine="540"/>
        <w:jc w:val="both"/>
      </w:pPr>
      <w:r>
        <w:t>г) рабочих, служащих и приравненных к ним по налогообложению физических лиц, имеющих на иждивении троих и более человек по доходам, получаемым от основного места работы.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Указанное уменьшение налогов производится одному из супругов (по их выбору) на основании письменного заявления, в котором указывается, что его супруг (супруга) этой льготой не пользуется;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одиноких матерей, имеющих двух и более детей до 16 лет;</w:t>
      </w:r>
    </w:p>
    <w:p w:rsidR="00DA71B7" w:rsidRDefault="00DA71B7">
      <w:pPr>
        <w:pStyle w:val="ConsPlusNormal"/>
        <w:ind w:firstLine="540"/>
        <w:jc w:val="both"/>
      </w:pPr>
      <w:r>
        <w:t>е) для одного из родителей, воспитывающего инвалида с детства, проживающего совместно с ним и требующего постоянного ухода;</w:t>
      </w:r>
    </w:p>
    <w:p w:rsidR="00DA71B7" w:rsidRDefault="00DA71B7">
      <w:pPr>
        <w:pStyle w:val="ConsPlusNormal"/>
        <w:ind w:firstLine="540"/>
        <w:jc w:val="both"/>
      </w:pPr>
      <w:r>
        <w:t>ж) медицинских работников;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работников системы образования;</w:t>
      </w:r>
    </w:p>
    <w:p w:rsidR="00DA71B7" w:rsidRDefault="00DA71B7">
      <w:pPr>
        <w:pStyle w:val="ConsPlusNormal"/>
        <w:ind w:firstLine="540"/>
        <w:jc w:val="both"/>
      </w:pPr>
      <w:r>
        <w:t>и) физических лиц, принимавших участие в ликвидации последствий катастрофы на Чернобыльской АЭС.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4. </w:t>
      </w:r>
      <w:proofErr w:type="gramStart"/>
      <w:r>
        <w:t>При наличии у граждан права на льготы по налогу по нескольким основаниям</w:t>
      </w:r>
      <w:proofErr w:type="gramEnd"/>
      <w:r>
        <w:t xml:space="preserve"> им предоставляется одна из них, наибольшая по размеру.</w:t>
      </w:r>
    </w:p>
    <w:p w:rsidR="00DA71B7" w:rsidRDefault="00DA71B7">
      <w:pPr>
        <w:pStyle w:val="ConsPlusNormal"/>
        <w:ind w:firstLine="540"/>
        <w:jc w:val="both"/>
      </w:pPr>
      <w:r>
        <w:t xml:space="preserve">5. </w:t>
      </w:r>
      <w:proofErr w:type="gramStart"/>
      <w:r>
        <w:t>При наличии у налогоплательщика права на льготы по налогу по нескольким основаниям</w:t>
      </w:r>
      <w:proofErr w:type="gramEnd"/>
      <w:r>
        <w:t xml:space="preserve"> ему предоставляется одна из них, наибольшая по размеру.</w:t>
      </w:r>
    </w:p>
    <w:p w:rsidR="00DA71B7" w:rsidRDefault="00DA71B7">
      <w:pPr>
        <w:pStyle w:val="ConsPlusNormal"/>
        <w:ind w:firstLine="540"/>
        <w:jc w:val="both"/>
      </w:pPr>
      <w:r>
        <w:t>Право налогоплательщика на льготы возникает с момента предоставления подтверждающих документов в порядке, установленном налоговым органом.</w:t>
      </w:r>
    </w:p>
    <w:p w:rsidR="00DA71B7" w:rsidRDefault="00DA71B7">
      <w:pPr>
        <w:pStyle w:val="ConsPlusNormal"/>
        <w:jc w:val="both"/>
      </w:pPr>
      <w:r>
        <w:t xml:space="preserve">(часть 5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5. Устранение двойного налогообложения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Суммы налога с доходов, полученных за пределами Республики Абхазия лицами, имеющими постоянное местожительство в Республике Абхазия, - плательщиками налога в Республике Абхазия, засчитываются при уплате ими подоходного налога в Республике Абхазия. При этом размер засчитываемых сумм налогов, уплаченных за пределами Республики Абхазия, не может превышать сумму налога, подлежащего уплате в Республике Абхазия, в отношении указанных доходов.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Статья 6. Исключена. - </w:t>
      </w:r>
      <w:hyperlink r:id="rId75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>Статья 7 введена в действие с сентября 1994 года.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bookmarkStart w:id="6" w:name="P146"/>
      <w:bookmarkEnd w:id="6"/>
      <w:r>
        <w:t>Статья 7. Ставки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Абхазия от 12.03.1999 N 492-с-XIII)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1. Необлагаемым в соответствии с настоящим Законом минимумом дохода (минимумом заработной платы, минимумом оплаты труда, минимумом совокупного дохода) является минимальный месячный </w:t>
      </w:r>
      <w:proofErr w:type="gramStart"/>
      <w:r>
        <w:t>размер оплаты труда</w:t>
      </w:r>
      <w:proofErr w:type="gramEnd"/>
      <w:r>
        <w:t>.</w:t>
      </w:r>
    </w:p>
    <w:p w:rsidR="00DA71B7" w:rsidRDefault="00DA71B7">
      <w:pPr>
        <w:pStyle w:val="ConsPlusNormal"/>
        <w:ind w:firstLine="540"/>
        <w:jc w:val="both"/>
      </w:pPr>
      <w:r>
        <w:t>2. Подоходный налог с месячного дохода, полученного налогоплательщиками от всех видов деятельности, не запрещенных законодательством Республики Абхазия, взимается по ставке 10 процентов.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bookmarkStart w:id="7" w:name="P154"/>
      <w:bookmarkEnd w:id="7"/>
      <w:r>
        <w:t>Глава II. НАЛОГООБЛОЖЕНИЕ ДОХОДОВ, ПОЛУЧАЕМЫХ</w:t>
      </w:r>
    </w:p>
    <w:p w:rsidR="00DA71B7" w:rsidRDefault="00DA71B7">
      <w:pPr>
        <w:pStyle w:val="ConsPlusTitle"/>
        <w:jc w:val="center"/>
      </w:pPr>
      <w:r>
        <w:t>ФИЗИЧЕСКИМИ ЛИЦАМИ ЗА ВЫПОЛНЕНИЕ ИМИ</w:t>
      </w:r>
    </w:p>
    <w:p w:rsidR="00DA71B7" w:rsidRDefault="00DA71B7">
      <w:pPr>
        <w:pStyle w:val="ConsPlusTitle"/>
        <w:jc w:val="center"/>
      </w:pPr>
      <w:r>
        <w:t>ТРУДОВЫХ ИЛИ ПРИРАВНЕННЫХ К НИМ ОБЯЗАННОСТЕЙ ПО МЕСТУ ОСНОВНОЙ РАБОТЫ (СЛУЖБЫ, УЧЕБЫ)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>Статья 8 введена в действие с сентября 1994 года.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bookmarkStart w:id="8" w:name="P161"/>
      <w:bookmarkEnd w:id="8"/>
      <w:r>
        <w:t>Статья 8. Объекты налогообложения</w:t>
      </w:r>
    </w:p>
    <w:p w:rsidR="00DA71B7" w:rsidRDefault="00DA71B7">
      <w:pPr>
        <w:pStyle w:val="ConsPlusNormal"/>
        <w:jc w:val="both"/>
      </w:pPr>
      <w:r>
        <w:t xml:space="preserve">(наименование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В соответствии с настоящей главой закона налогообложению подлежат любые доходы, получаемые в течение календарного года физическими лицами, состоящими в трудовых и приравненных к ним отношениях с организацией, индивидуальным предпринимателем, рассматриваемых в качестве основного места работы (службы, учебы).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Под трудовыми и приравненными к ним обязанностями понимаются:</w:t>
      </w:r>
    </w:p>
    <w:p w:rsidR="00DA71B7" w:rsidRDefault="00DA71B7">
      <w:pPr>
        <w:pStyle w:val="ConsPlusNormal"/>
        <w:ind w:firstLine="540"/>
        <w:jc w:val="both"/>
      </w:pPr>
      <w:r>
        <w:t>выполнение физическим лицом работ по конкретной специальности, квалификации, должности на основании заключенного им с работодателем трудового договора (контракта), либо выполнение трудовой функции в связи с членством на сельскохозяйственном предприятии, крестьянском (фермерском) хозяйстве, общественной или религиозной организации, адвокатуре, а также в связи со службой и учебой.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В совокупный доход включаются все получаемые по месту основной работы доходы, в частности: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заработная плата, премии и другие вознаграждения, связанные с выполнением трудовых обязанностей, в том числе по совместительству, от выполнения работ по гражданско-правовым и другим основаниям и другие доходы, полученные в результате распределения прибыли (дохода), включая доходы, образующиеся в результате предоставления за счет средств работодателя своим работникам материальных и социальных благ;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доходы, выплачиваемые сельскохозяйственными предприятиями, крестьянскими (фермерскими) хозяйствами и другими коллективными предприятиями;</w:t>
      </w:r>
    </w:p>
    <w:p w:rsidR="00DA71B7" w:rsidRDefault="00DA71B7">
      <w:pPr>
        <w:pStyle w:val="ConsPlusNormal"/>
        <w:ind w:firstLine="540"/>
        <w:jc w:val="both"/>
      </w:pPr>
      <w:r>
        <w:t xml:space="preserve">абзац исключен. -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4162-C-V;</w:t>
      </w:r>
    </w:p>
    <w:p w:rsidR="00DA71B7" w:rsidRDefault="00DA71B7">
      <w:pPr>
        <w:pStyle w:val="ConsPlusNormal"/>
        <w:ind w:firstLine="540"/>
        <w:jc w:val="both"/>
      </w:pPr>
      <w:r>
        <w:t>суммы вознаграждений, получаемые адвокатами за работу в юридических консультациях;</w:t>
      </w:r>
    </w:p>
    <w:p w:rsidR="00DA71B7" w:rsidRDefault="00DA71B7">
      <w:pPr>
        <w:pStyle w:val="ConsPlusNormal"/>
        <w:ind w:firstLine="540"/>
        <w:jc w:val="both"/>
      </w:pPr>
      <w:r>
        <w:t>доходы, выплачиваемые физическим лицам, включая священнослужителей, работающих в религиозных организациях, предприятиях, учрежденных религиозными организациями, а также в созданных ими благотворительных заведениях;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в) граждане, ранее работавшие на предприятиях, в учреждениях и организациях, - по </w:t>
      </w:r>
      <w:r>
        <w:lastRenderedPageBreak/>
        <w:t>суммам, получаемым от этих предприятий, учреждений, организаций в результате распределения их прибыли (дохода).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Статья 9. Исключена. - </w:t>
      </w:r>
      <w:hyperlink r:id="rId85" w:history="1">
        <w:r>
          <w:rPr>
            <w:color w:val="0000FF"/>
          </w:rPr>
          <w:t>Закон</w:t>
        </w:r>
      </w:hyperlink>
      <w:r>
        <w:t xml:space="preserve"> Республики Абхазия от 12.03.1999 N 492-с-XIII.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10. Порядок определения месячного заработка при оплате труда по результатам работы за сезон или иной длительный период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proofErr w:type="gramStart"/>
      <w:r>
        <w:t>В тех случаях, когда в соответствии с условиями оплаты труда выплата месячного заработка производится не полностью или вообще не производится, а окончательный расчет осуществляется по завершении сезона или иного длительного периода, полученная при окончательном расчете сумма заработка для целей налогообложения распределяется на число месяцев, за работу в течение которых производится оплата труда.</w:t>
      </w:r>
      <w:proofErr w:type="gramEnd"/>
    </w:p>
    <w:p w:rsidR="00DA71B7" w:rsidRDefault="00DA71B7">
      <w:pPr>
        <w:pStyle w:val="ConsPlusNormal"/>
        <w:ind w:firstLine="540"/>
        <w:jc w:val="both"/>
      </w:pPr>
      <w:r>
        <w:t>В таком же порядке в отраслях с сезонным характером работы распределяются для целей налогообложения премии, получаемые по окончании сезона или года.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11. Порядок определения облагаемого дохода при ликвидации организации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Все суммы доходов, получаемые физическими лицами от ликвидируемых организаций, в том числе суммы доходов, начисляемые физическим лицам в связи с реализацией имущества таких организаций, облагаются налогом по совокупности с другими доходами (заработками) того месяца, в котором эти доходы выплачиваются, без распределения по месяцам.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12. Порядок удержания и перечисления в бюджет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bookmarkStart w:id="9" w:name="P195"/>
      <w:bookmarkEnd w:id="9"/>
      <w:r>
        <w:t>1. Подоходный налог с заработков и других доходов в денежной и натуральной форме, предусмотренных в настоящей главе Закона, исчисляется, удерживается у налогоплательщиков и перечисляется в бюджет организациями и индивидуальными предпринимателями, являющимися источником такого дохода (налоговыми агентами).</w:t>
      </w:r>
    </w:p>
    <w:p w:rsidR="00DA71B7" w:rsidRDefault="00DA71B7">
      <w:pPr>
        <w:pStyle w:val="ConsPlusNormal"/>
        <w:jc w:val="both"/>
      </w:pPr>
      <w:r>
        <w:t xml:space="preserve">(часть 1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2. Налоговые агенты перечисляют в бюджет исчисленный и удержанный налог одновременно с получением в кредитных организациях </w:t>
      </w:r>
      <w:proofErr w:type="gramStart"/>
      <w:r>
        <w:t>средств</w:t>
      </w:r>
      <w:proofErr w:type="gramEnd"/>
      <w:r>
        <w:t xml:space="preserve"> на выплату причитающихся налогоплательщикам сумм.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Работодатели, выплачивающие заработную плату из выручки от реализации продукции и оказания услуг, вносят исчисленные суммы налога в кредитные организации на следующий день после выплаты заработной платы.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Суммы подоходного налога с денежного довольствия и других </w:t>
      </w:r>
      <w:proofErr w:type="gramStart"/>
      <w:r>
        <w:t>выплат работников</w:t>
      </w:r>
      <w:proofErr w:type="gramEnd"/>
      <w:r>
        <w:t xml:space="preserve"> Министерства внутренних дел, Министерства обороны, Службы Государственной безопасности, Государственной службы охраны Республики Абхазия зачисляются в Республиканский бюджет в размере 100%.</w:t>
      </w:r>
    </w:p>
    <w:p w:rsidR="00DA71B7" w:rsidRDefault="00DA71B7">
      <w:pPr>
        <w:pStyle w:val="ConsPlusNormal"/>
        <w:ind w:firstLine="540"/>
        <w:jc w:val="both"/>
      </w:pPr>
      <w:r>
        <w:t xml:space="preserve">Абзац исключен. - </w:t>
      </w:r>
      <w:hyperlink r:id="rId90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  <w:bookmarkStart w:id="10" w:name="P203"/>
      <w:bookmarkEnd w:id="10"/>
      <w:r>
        <w:t>3. Налоговые агенты, имеющие обособленные подразделения, перечисляют налог, исчисленный и удержанный у налогоплательщика, в бюджет по месту своего нахождения и месту нахождения каждого обособленного подразделения. Сумма налога, подлежащая перечислению в бюджет по месту нахождения обособленного подразделения, определяется исходя из подлежащего налогообложению дохода, выплачиваемого работнику этого подразделения.</w:t>
      </w:r>
    </w:p>
    <w:p w:rsidR="00DA71B7" w:rsidRDefault="00DA71B7">
      <w:pPr>
        <w:pStyle w:val="ConsPlusNormal"/>
        <w:jc w:val="both"/>
      </w:pPr>
      <w:r>
        <w:t xml:space="preserve">(часть 3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bookmarkStart w:id="11" w:name="P205"/>
      <w:bookmarkEnd w:id="11"/>
      <w:r>
        <w:t>4. Запрещается уплата налога за счет средств налоговых агентов. При заключении договоров и иных сделок не допускается включать в них налоговые оговорки, в соответствии с которыми налоговый агент берет на себя обязательство нести расходы по уплате налога.</w:t>
      </w:r>
    </w:p>
    <w:p w:rsidR="00DA71B7" w:rsidRDefault="00DA71B7">
      <w:pPr>
        <w:pStyle w:val="ConsPlusNormal"/>
        <w:jc w:val="both"/>
      </w:pPr>
      <w:r>
        <w:lastRenderedPageBreak/>
        <w:t xml:space="preserve">(часть 4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bookmarkStart w:id="12" w:name="P208"/>
      <w:bookmarkEnd w:id="12"/>
      <w:r>
        <w:t>Глава III. НАЛОГООБЛОЖЕНИЕ ДОХОДОВ, ПОЛУЧАЕМЫХ</w:t>
      </w:r>
    </w:p>
    <w:p w:rsidR="00DA71B7" w:rsidRDefault="00DA71B7">
      <w:pPr>
        <w:pStyle w:val="ConsPlusTitle"/>
        <w:jc w:val="center"/>
      </w:pPr>
      <w:r>
        <w:t>ОТ ВЫПОЛНЕНИЯ РАЗОВЫХ РАБОТ И ДРУГИХ ВЫПЛАТ</w:t>
      </w:r>
    </w:p>
    <w:p w:rsidR="00DA71B7" w:rsidRDefault="00DA71B7">
      <w:pPr>
        <w:pStyle w:val="ConsPlusTitle"/>
        <w:jc w:val="center"/>
      </w:pPr>
      <w:r>
        <w:t>НЕ ПО МЕСТУ ОСНОВНОЙ РАБОТЫ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bookmarkStart w:id="13" w:name="P212"/>
      <w:bookmarkEnd w:id="13"/>
      <w:r>
        <w:t>Статья 13. Объекты налогообложения</w:t>
      </w:r>
    </w:p>
    <w:p w:rsidR="00DA71B7" w:rsidRDefault="00DA71B7">
      <w:pPr>
        <w:pStyle w:val="ConsPlusNormal"/>
        <w:jc w:val="both"/>
      </w:pPr>
      <w:r>
        <w:t xml:space="preserve">(наименование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В соответствии с настоящим Законом налогообложению подлежат:</w:t>
      </w:r>
    </w:p>
    <w:p w:rsidR="00DA71B7" w:rsidRDefault="00DA71B7">
      <w:pPr>
        <w:pStyle w:val="ConsPlusNormal"/>
        <w:ind w:firstLine="540"/>
        <w:jc w:val="both"/>
      </w:pPr>
      <w:r>
        <w:t>а) заработки и другие доходы в денежной и натуральной форме, получаемые от работы по совместительству, доходы от выполнения работ по договорам гражданско-правового характера, а также доходы за выполнение разовых работ и другие доходы, получаемые физическими лицами не по месту основной работы;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б) суммы материальной помощи, в том числе надбавки к пенсии, выплачиваемые организациями и индивидуальными предпринимателями не работающим в них физическим лицам.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2. Налог с доходов, указанных в настоящей статье, взимается по ставке, предусмотренной </w:t>
      </w:r>
      <w:hyperlink w:anchor="P146" w:history="1">
        <w:r>
          <w:rPr>
            <w:color w:val="0000FF"/>
          </w:rPr>
          <w:t>статьей 7</w:t>
        </w:r>
      </w:hyperlink>
      <w:r>
        <w:t xml:space="preserve"> настоящего Закона, при этом исключение из доходов налогоплательщиков сумм установленного необлагаемого минимума заработной платы не производится.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14. Порядок удержания и перечисления в бюджет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1. Подоходный налог с доходов, получаемых от выполнения разовых работ и других выплат не по месту основной работы, исчисляется, удерживается и перечисляется в бюджет в порядке, предусмотренной </w:t>
      </w:r>
      <w:hyperlink w:anchor="P195" w:history="1">
        <w:r>
          <w:rPr>
            <w:color w:val="0000FF"/>
          </w:rPr>
          <w:t>частями 1</w:t>
        </w:r>
      </w:hyperlink>
      <w:r>
        <w:t xml:space="preserve">, </w:t>
      </w:r>
      <w:hyperlink w:anchor="P203" w:history="1">
        <w:r>
          <w:rPr>
            <w:color w:val="0000FF"/>
          </w:rPr>
          <w:t>3</w:t>
        </w:r>
      </w:hyperlink>
      <w:r>
        <w:t xml:space="preserve">, </w:t>
      </w:r>
      <w:hyperlink w:anchor="P205" w:history="1">
        <w:r>
          <w:rPr>
            <w:color w:val="0000FF"/>
          </w:rPr>
          <w:t>4 статьи 12</w:t>
        </w:r>
      </w:hyperlink>
      <w:r>
        <w:t xml:space="preserve"> настоящего Закона.</w:t>
      </w:r>
    </w:p>
    <w:p w:rsidR="00DA71B7" w:rsidRDefault="00DA71B7">
      <w:pPr>
        <w:pStyle w:val="ConsPlusNormal"/>
        <w:ind w:firstLine="540"/>
        <w:jc w:val="both"/>
      </w:pPr>
      <w:r>
        <w:t xml:space="preserve">2. Налоговые агенты перечисляют в </w:t>
      </w:r>
      <w:proofErr w:type="gramStart"/>
      <w:r>
        <w:t>бюджет</w:t>
      </w:r>
      <w:proofErr w:type="gramEnd"/>
      <w:r>
        <w:t xml:space="preserve"> исчисленный и удержанный налог одновременно с выплатой причитающихся физическим лицам сумм.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bookmarkStart w:id="14" w:name="P230"/>
      <w:bookmarkEnd w:id="14"/>
      <w:r>
        <w:t>Глава IV. НАЛОГООБЛОЖЕНИЕ СУММ АВТОРСКИХ</w:t>
      </w:r>
    </w:p>
    <w:p w:rsidR="00DA71B7" w:rsidRDefault="00DA71B7">
      <w:pPr>
        <w:pStyle w:val="ConsPlusTitle"/>
        <w:jc w:val="center"/>
      </w:pPr>
      <w:r>
        <w:t>ВОЗНАГРАЖДЕНИЙ ЗА СОЗДАНИЕ, ИЗДАНИЕ,</w:t>
      </w:r>
    </w:p>
    <w:p w:rsidR="00DA71B7" w:rsidRDefault="00DA71B7">
      <w:pPr>
        <w:pStyle w:val="ConsPlusTitle"/>
        <w:jc w:val="center"/>
      </w:pPr>
      <w:r>
        <w:t>ИСПОЛНЕНИЕ ИЛИ ИНОЕ ИСПОЛЬЗОВАНИЕ</w:t>
      </w:r>
    </w:p>
    <w:p w:rsidR="00DA71B7" w:rsidRDefault="00DA71B7">
      <w:pPr>
        <w:pStyle w:val="ConsPlusTitle"/>
        <w:jc w:val="center"/>
      </w:pPr>
      <w:r>
        <w:t>ПРОИЗВЕДЕНИЙ НАУКИ, ЛИТЕРАТУРЫ И ИСКУССТВА,</w:t>
      </w:r>
    </w:p>
    <w:p w:rsidR="00DA71B7" w:rsidRDefault="00DA71B7">
      <w:pPr>
        <w:pStyle w:val="ConsPlusTitle"/>
        <w:jc w:val="center"/>
      </w:pPr>
      <w:r>
        <w:t>А ТАКЖЕ ВОЗНАГРАЖДЕНИЕ АВТОРОВ ОТКРЫТИЙ,</w:t>
      </w:r>
    </w:p>
    <w:p w:rsidR="00DA71B7" w:rsidRDefault="00DA71B7">
      <w:pPr>
        <w:pStyle w:val="ConsPlusTitle"/>
        <w:jc w:val="center"/>
      </w:pPr>
      <w:r>
        <w:t>ИЗОБРЕТЕНИЙ И ПРОМЫШЛЕННЫХ ОБРАЗЦОВ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bookmarkStart w:id="15" w:name="P237"/>
      <w:bookmarkEnd w:id="15"/>
      <w:r>
        <w:t>Статья 15. Налогоплательщики и объекты налогообложения</w:t>
      </w:r>
    </w:p>
    <w:p w:rsidR="00DA71B7" w:rsidRDefault="00DA71B7">
      <w:pPr>
        <w:pStyle w:val="ConsPlusNormal"/>
        <w:jc w:val="both"/>
      </w:pPr>
      <w:r>
        <w:t xml:space="preserve">(наименование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В порядке и размерах, предусмотренных в настоящей главе Закона, привлекаются к уплате налога:</w:t>
      </w:r>
    </w:p>
    <w:p w:rsidR="00DA71B7" w:rsidRDefault="00DA71B7">
      <w:pPr>
        <w:pStyle w:val="ConsPlusNormal"/>
        <w:ind w:firstLine="540"/>
        <w:jc w:val="both"/>
      </w:pPr>
      <w:r>
        <w:t>а) авторы произведений науки, литературы и искусства, их правопреемники и наследники - по суммам авторского вознаграждения за создание, издание, исполнение или иное использование, либо предоставление права использования этих произведений;</w:t>
      </w:r>
    </w:p>
    <w:p w:rsidR="00DA71B7" w:rsidRDefault="00DA71B7">
      <w:pPr>
        <w:pStyle w:val="ConsPlusNormal"/>
        <w:ind w:firstLine="540"/>
        <w:jc w:val="both"/>
      </w:pPr>
      <w:r>
        <w:t>б) авторы переводов произведений науки, литературы и искусства, их правопреемники и наследники - по суммам авторского вознаграждения;</w:t>
      </w:r>
    </w:p>
    <w:p w:rsidR="00DA71B7" w:rsidRDefault="00DA71B7">
      <w:pPr>
        <w:pStyle w:val="ConsPlusNormal"/>
        <w:ind w:firstLine="540"/>
        <w:jc w:val="both"/>
      </w:pPr>
      <w:r>
        <w:t>в) авторы открытий, изобретений и промышленных образцов, их правопреемники и наследники - по суммам вознаграждений;</w:t>
      </w:r>
    </w:p>
    <w:p w:rsidR="00DA71B7" w:rsidRDefault="00DA71B7">
      <w:pPr>
        <w:pStyle w:val="ConsPlusNormal"/>
        <w:ind w:firstLine="540"/>
        <w:jc w:val="both"/>
      </w:pPr>
      <w:r>
        <w:t xml:space="preserve">г) физические лица, осуществляющие редактирование и рецензирование произведений </w:t>
      </w:r>
      <w:r>
        <w:lastRenderedPageBreak/>
        <w:t>науки, литературы и искусства, - по суммам авторского вознаграждения;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другие физические лица, которые в соответствии с законодательством об авторском праве получают авторское вознаграждение, - по суммам авторского вознаграждения.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>Статья 16 введена в действие с сентября 1994 года.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bookmarkStart w:id="16" w:name="P252"/>
      <w:bookmarkEnd w:id="16"/>
      <w:r>
        <w:t>Статья 16. Ставки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Республики Абхазия от 12.03.1999 N 492-с-XIII)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 сумм вознаграждений, выплачиваемых налогоплательщикам, перечисленным в </w:t>
      </w:r>
      <w:hyperlink w:anchor="P237" w:history="1">
        <w:r>
          <w:rPr>
            <w:color w:val="0000FF"/>
          </w:rPr>
          <w:t>статье 15</w:t>
        </w:r>
      </w:hyperlink>
      <w:r>
        <w:t xml:space="preserve"> настоящего Закона, налог по месту выплаты взимается по ставке 10 процентов с годового дохода.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176773" w:rsidRDefault="00176773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17. Порядок исчисления и уплаты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1. Налог с доходов налогоплательщиков, указанных в </w:t>
      </w:r>
      <w:hyperlink w:anchor="P237" w:history="1">
        <w:r>
          <w:rPr>
            <w:color w:val="0000FF"/>
          </w:rPr>
          <w:t>статье 15</w:t>
        </w:r>
      </w:hyperlink>
      <w:r>
        <w:t xml:space="preserve"> настоящего Закона, в течение года исчисляется, удерживается у налогоплательщиков и перечисляется в бюджет организациями и индивидуальными предпринимателями, являющимися источником такого дохода (налоговыми агентами), по ставке, предусмотренной </w:t>
      </w:r>
      <w:hyperlink w:anchor="P252" w:history="1">
        <w:r>
          <w:rPr>
            <w:color w:val="0000FF"/>
          </w:rPr>
          <w:t>статьей 16</w:t>
        </w:r>
      </w:hyperlink>
      <w:r>
        <w:t xml:space="preserve"> настоящего Закона.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По окончании года налогоплательщики обязаны не позднее 1 марта представить в налоговый орган по месту своего жительства декларацию о фактически полученных в истекшем году доходах.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налогоплательщики, указанные в </w:t>
      </w:r>
      <w:hyperlink w:anchor="P237" w:history="1">
        <w:r>
          <w:rPr>
            <w:color w:val="0000FF"/>
          </w:rPr>
          <w:t>статье 15</w:t>
        </w:r>
      </w:hyperlink>
      <w:r>
        <w:t xml:space="preserve"> настоящего Закона, которыми получены вознаграждения в течение календарного года один раз, декларацию о доходах не представляют.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2. При наличии договоров на создание, издание, исполнение или иное использование произведений науки, литературы и искусства вознаграждения, выплачиваемые в счет этого договора авансом и при окончательном расчете, суммируются и распределяются для целей налогообложения на число лет действия договора.</w:t>
      </w:r>
    </w:p>
    <w:p w:rsidR="00DA71B7" w:rsidRDefault="00DA71B7">
      <w:pPr>
        <w:pStyle w:val="ConsPlusNormal"/>
        <w:ind w:firstLine="540"/>
        <w:jc w:val="both"/>
      </w:pPr>
      <w:r>
        <w:t>Аналогичный порядок применяется к суммам вознаграждения, полученным авторами открытий, изобретений и промышленных образцов в течение первого года их использования.</w:t>
      </w:r>
    </w:p>
    <w:p w:rsidR="00DA71B7" w:rsidRDefault="00DA71B7">
      <w:pPr>
        <w:pStyle w:val="ConsPlusNormal"/>
        <w:ind w:firstLine="540"/>
        <w:jc w:val="both"/>
      </w:pPr>
      <w:r>
        <w:t xml:space="preserve">3. Окончательная сумма налога за год с доходов налогоплательщиков, указанных в </w:t>
      </w:r>
      <w:hyperlink w:anchor="P237" w:history="1">
        <w:r>
          <w:rPr>
            <w:color w:val="0000FF"/>
          </w:rPr>
          <w:t>статье 15</w:t>
        </w:r>
      </w:hyperlink>
      <w:r>
        <w:t xml:space="preserve"> настоящего Закона, определяется налоговыми органами в течение двух месяцев после получения декларации о фактическом годовом доходе и расходах, связанных с получением этого дохода.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Суммы налога, удержанные в течение года по месту выплаты дохода, засчитываются при окончательном расчете.</w:t>
      </w:r>
    </w:p>
    <w:p w:rsidR="00DA71B7" w:rsidRDefault="00DA71B7">
      <w:pPr>
        <w:pStyle w:val="ConsPlusNormal"/>
        <w:ind w:firstLine="540"/>
        <w:jc w:val="both"/>
      </w:pPr>
      <w:r>
        <w:t xml:space="preserve">4. Исключена. - </w:t>
      </w:r>
      <w:hyperlink r:id="rId107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  <w:r>
        <w:t xml:space="preserve">5. В тех случаях, когда по результатам исчисления налога по декларациям о доходах за год налог подлежит доплате, налогоплательщикам предоставляется три месяца со дня получения извещения налогового органа для уплаты </w:t>
      </w:r>
      <w:proofErr w:type="spellStart"/>
      <w:r>
        <w:t>доначисленных</w:t>
      </w:r>
      <w:proofErr w:type="spellEnd"/>
      <w:r>
        <w:t xml:space="preserve"> сумм. При необходимости возврата из бюджета сумм налога, излишне уплаченных в течение года, такие суммы подлежат возврату налогоплательщикам финансовыми органами на основании заключения налоговых органов не позднее двух месяцев после получения декларации о годовом доходе.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 xml:space="preserve">О порядке налогообложения доходов от предпринимательской деятельности и других видах доходов, не связанных с осуществлением трудовых обязанностей </w:t>
      </w:r>
      <w:proofErr w:type="gramStart"/>
      <w:r>
        <w:t>см</w:t>
      </w:r>
      <w:proofErr w:type="gramEnd"/>
      <w:r>
        <w:t xml:space="preserve">. </w:t>
      </w:r>
      <w:hyperlink r:id="rId109" w:history="1">
        <w:r>
          <w:rPr>
            <w:color w:val="0000FF"/>
          </w:rPr>
          <w:t>Инструкцию</w:t>
        </w:r>
      </w:hyperlink>
      <w:r>
        <w:t xml:space="preserve"> </w:t>
      </w:r>
      <w:r>
        <w:lastRenderedPageBreak/>
        <w:t>Государственной налоговой службы Республики Абхазия, Министерства экономики Республики Абхазия и Министерства финансов Республики Абхазия.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r>
        <w:t>Глава V. НАЛОГООБЛОЖЕНИЕ ДОХОДОВ</w:t>
      </w:r>
    </w:p>
    <w:p w:rsidR="00DA71B7" w:rsidRDefault="00DA71B7">
      <w:pPr>
        <w:pStyle w:val="ConsPlusTitle"/>
        <w:jc w:val="center"/>
      </w:pPr>
      <w:r>
        <w:t>ОТ ПРЕДПРИНИМАТЕЛЬСКОЙ ДЕЯТЕЛЬНОСТИ</w:t>
      </w:r>
    </w:p>
    <w:p w:rsidR="00DA71B7" w:rsidRDefault="00DA71B7">
      <w:pPr>
        <w:pStyle w:val="ConsPlusTitle"/>
        <w:jc w:val="center"/>
      </w:pPr>
      <w:r>
        <w:t>И ДРУГИХ ДОХОДОВ, НЕ СВЯЗАННЫХ</w:t>
      </w:r>
    </w:p>
    <w:p w:rsidR="00DA71B7" w:rsidRDefault="00DA71B7">
      <w:pPr>
        <w:pStyle w:val="ConsPlusTitle"/>
        <w:jc w:val="center"/>
      </w:pPr>
      <w:r>
        <w:t>С ОСУЩЕСТВЛЕНИЕМ ТРУДОВЫХ ОБЯЗАННОСТЕЙ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bookmarkStart w:id="17" w:name="P288"/>
      <w:bookmarkEnd w:id="17"/>
      <w:r>
        <w:t>Статья 18. Налогоплательщики и объекты налогообложения</w:t>
      </w:r>
    </w:p>
    <w:p w:rsidR="00DA71B7" w:rsidRDefault="00DA71B7">
      <w:pPr>
        <w:pStyle w:val="ConsPlusNormal"/>
        <w:jc w:val="both"/>
      </w:pPr>
      <w:r>
        <w:t xml:space="preserve">(наименование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1. К уплате подоходного налога привлекаются индивидуальные предприниматели, а также физические лица, имеющие другие доходы, не перечисленные в </w:t>
      </w:r>
      <w:hyperlink w:anchor="P161" w:history="1">
        <w:r>
          <w:rPr>
            <w:color w:val="0000FF"/>
          </w:rPr>
          <w:t>статьях 8</w:t>
        </w:r>
      </w:hyperlink>
      <w:r>
        <w:t xml:space="preserve">, </w:t>
      </w:r>
      <w:hyperlink w:anchor="P212" w:history="1">
        <w:r>
          <w:rPr>
            <w:color w:val="0000FF"/>
          </w:rPr>
          <w:t>13</w:t>
        </w:r>
      </w:hyperlink>
      <w:r>
        <w:t xml:space="preserve">, </w:t>
      </w:r>
      <w:hyperlink w:anchor="P237" w:history="1">
        <w:r>
          <w:rPr>
            <w:color w:val="0000FF"/>
          </w:rPr>
          <w:t>15</w:t>
        </w:r>
      </w:hyperlink>
      <w:r>
        <w:t xml:space="preserve">, </w:t>
      </w:r>
      <w:hyperlink w:anchor="P334" w:history="1">
        <w:r>
          <w:rPr>
            <w:color w:val="0000FF"/>
          </w:rPr>
          <w:t>21</w:t>
        </w:r>
      </w:hyperlink>
      <w:r>
        <w:t xml:space="preserve"> настоящего Закона.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2. Облагаемыми доходами считаются суммы полученных в течение календарного года доходов за вычетом расходов, связанных с получением этих доходов.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>Статья 19 введена в действие с сентября 1994 года.</w:t>
      </w: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bookmarkStart w:id="18" w:name="P298"/>
      <w:bookmarkEnd w:id="18"/>
      <w:r>
        <w:t>Статья 19. Ставки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 доходов, указанных в </w:t>
      </w:r>
      <w:hyperlink w:anchor="P288" w:history="1">
        <w:r>
          <w:rPr>
            <w:color w:val="0000FF"/>
          </w:rPr>
          <w:t>статье 18</w:t>
        </w:r>
      </w:hyperlink>
      <w:r>
        <w:t xml:space="preserve"> настоящего Закона, налог взимается по ставке 10 процентов с годового дохода.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Республики Абхазия от 17.08.2011 N 2992-с-IV)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20. Порядок исчисления и уплаты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Налог исчисляется исходя из годового дохода на основании декларации налогоплательщика, материалов проверок его деятельности, производимых налоговыми органами, и других сведений о доходах налогоплательщика.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Исчисление налога с фактического годового дохода производится налоговым органом по месту постоянного жительства налогоплательщика, а в случае, если его деятельность осуществляется в другом месте, то по месту осуществления этой деятельности, но с обязательным сообщением налоговому органу по месту постоянного жительства налогоплательщика о размерах дохода и налога.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2. В течение года налогоплательщики ежеквартально вносят в бюджет по 25% годовой суммы налога, исчисленной по доходу за прошлый год, а налогоплательщики, впервые привлекаемые к уплате налога, - по 25% годовой суммы налога, исчисляемой им налоговым органом по предположительному доходу за текущий год.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Для уплаты авансовых платежей налога устанавливаются следующие сроки: к 15 марта, к 15 мая, к 15 августа и к 15 ноября.</w:t>
      </w:r>
    </w:p>
    <w:p w:rsidR="00DA71B7" w:rsidRDefault="00DA71B7">
      <w:pPr>
        <w:pStyle w:val="ConsPlusNormal"/>
        <w:ind w:firstLine="540"/>
        <w:jc w:val="both"/>
      </w:pPr>
      <w:r>
        <w:t>При значительном увеличении или уменьшении в течение года дохода налогоплательщика может быть произведен перерасчет авансовых платежей налога по наступившим срокам уплаты налога.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3. Исключена. - </w:t>
      </w:r>
      <w:hyperlink r:id="rId117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  <w:r>
        <w:t xml:space="preserve">4. По окончании года все налогоплательщики обязаны не позднее 15 февраля подать налоговому органу по месту своего постоянного жительства декларацию об общей сумме дохода, </w:t>
      </w:r>
      <w:r>
        <w:lastRenderedPageBreak/>
        <w:t>полученного в прошедшем году. Разница между исчисленной на основе этой декларации годовой суммы налога и суммы налога, полученной в течение года, подлежит взысканию с налогоплательщика или возврату ему не позднее 15 марта.</w:t>
      </w:r>
    </w:p>
    <w:p w:rsidR="00176773" w:rsidRDefault="00DA71B7" w:rsidP="00176773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176773" w:rsidP="00176773">
      <w:pPr>
        <w:pStyle w:val="ConsPlusNormal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A71B7" w:rsidRDefault="00DA71B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возникновении источника дохода в течение года налогоплательщики подают декларацию в 5-ти </w:t>
      </w:r>
      <w:proofErr w:type="spellStart"/>
      <w:r>
        <w:t>дневный</w:t>
      </w:r>
      <w:proofErr w:type="spellEnd"/>
      <w:r>
        <w:t xml:space="preserve"> срок по истечении первого месяца со дня возникновения источника дохода, в которой указывают размер фактического дохода за первый месяц деятельности и размер предполагаемого дохода до конца текущего года.</w:t>
      </w:r>
      <w:proofErr w:type="gramEnd"/>
    </w:p>
    <w:p w:rsidR="00176773" w:rsidRDefault="00DA71B7" w:rsidP="0017677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176773" w:rsidP="00176773">
      <w:pPr>
        <w:pStyle w:val="ConsPlusNormal"/>
        <w:jc w:val="both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DA71B7" w:rsidRDefault="00DA71B7">
      <w:pPr>
        <w:pStyle w:val="ConsPlusNormal"/>
        <w:ind w:firstLine="540"/>
        <w:jc w:val="both"/>
      </w:pPr>
      <w:r>
        <w:t xml:space="preserve">В случае прекращения источника дохода в течение года декларация о полученных доходах должна быть подана в недельный срок с этого момента, а перерасчет налога, взыскание или возврат исчисленных сумм налога производится в 15-ти </w:t>
      </w:r>
      <w:proofErr w:type="spellStart"/>
      <w:r>
        <w:t>дневный</w:t>
      </w:r>
      <w:proofErr w:type="spellEnd"/>
      <w:r>
        <w:t xml:space="preserve"> срок со дня получения декларации.</w:t>
      </w:r>
    </w:p>
    <w:p w:rsidR="00DA71B7" w:rsidRDefault="00DA71B7">
      <w:pPr>
        <w:pStyle w:val="ConsPlusNormal"/>
        <w:ind w:firstLine="540"/>
        <w:jc w:val="both"/>
      </w:pPr>
      <w:r>
        <w:t>6. Сведения о выплатах налогоплательщикам, удержанных у них и перечисленных в бюджет суммах налога налоговые агенты обязаны ежегодно не позднее 15 февраля представить налоговым органам по месту своего нахождения, которые пересылают эти сведения налоговым органам по месту постоянного жительства получателей доходов.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bookmarkStart w:id="19" w:name="P331"/>
      <w:bookmarkEnd w:id="19"/>
      <w:r>
        <w:t>Глава VI. НАЛОГООБЛОЖЕНИЕ ДОХОДОВ ОТ ВЕДЕНИЯ КРЕСТЬЯНСКОГО (ФЕРМЕРСКОГО) ХОЗЯЙСТВА</w:t>
      </w:r>
    </w:p>
    <w:p w:rsidR="00DA71B7" w:rsidRDefault="00DA71B7">
      <w:pPr>
        <w:pStyle w:val="ConsPlusNormal"/>
        <w:jc w:val="center"/>
      </w:pPr>
      <w:r>
        <w:t xml:space="preserve">(наименование главы 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bookmarkStart w:id="20" w:name="P334"/>
      <w:bookmarkEnd w:id="20"/>
      <w:r>
        <w:t>Статья 21. Налогоплательщики и объекты налогообложения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Налогоплательщиками являются главы крестьянских (фермерских) хозяйств.</w:t>
      </w:r>
    </w:p>
    <w:p w:rsidR="00DA71B7" w:rsidRDefault="00DA71B7">
      <w:pPr>
        <w:pStyle w:val="ConsPlusNormal"/>
        <w:ind w:firstLine="540"/>
        <w:jc w:val="both"/>
      </w:pPr>
      <w:r>
        <w:t>2. Облагаемыми доходами считаются суммы полученных в течение года доходов от ведения крестьянского (фермерского) хозяйства за вычетом расходов, связанных с их получением.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22. Порядок исчисления и уплаты налога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1. Налогоплательщики, указанные в </w:t>
      </w:r>
      <w:hyperlink w:anchor="P334" w:history="1">
        <w:r>
          <w:rPr>
            <w:color w:val="0000FF"/>
          </w:rPr>
          <w:t>статье 21</w:t>
        </w:r>
      </w:hyperlink>
      <w:r>
        <w:t xml:space="preserve"> настоящего Закона, в течение года самостоятельно уплачивают в бюджет налог в размере 10% от месячной выручки в срок до 10 числа месяца, следующего за месяцем получения выручки от реализации продукции или оказания услуг.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Окончательная сумма налога за год определяется налоговым органом на основании декларации о фактически полученном годовом доходе, представляемой не позднее 1 марта следующего года.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Суммы годовых доходов, показанные в декларации за вычетом расходов, связанных с извлечением этих доходов, налогом облагаются по ставке, предусмотренной </w:t>
      </w:r>
      <w:hyperlink w:anchor="P298" w:history="1">
        <w:r>
          <w:rPr>
            <w:color w:val="0000FF"/>
          </w:rPr>
          <w:t>статьей 19</w:t>
        </w:r>
      </w:hyperlink>
      <w:r>
        <w:t xml:space="preserve"> настоящего Закона.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Доплата налога, а в соответствующих случаях возврат излишне внесенных в течение года сумм налога, производится не позднее 1 апреля следующего года.</w:t>
      </w:r>
    </w:p>
    <w:p w:rsidR="00DA71B7" w:rsidRDefault="00DA71B7">
      <w:pPr>
        <w:pStyle w:val="ConsPlusNormal"/>
        <w:ind w:firstLine="540"/>
        <w:jc w:val="both"/>
      </w:pPr>
      <w:r>
        <w:t xml:space="preserve">2. Налогообложение доходов, получаемых физическими лицами в соответствии с заключенным ими договором об использовании их труда в крестьянском (фермерском) хозяйстве, осуществляется в порядке, предусмотренном </w:t>
      </w:r>
      <w:hyperlink w:anchor="P154" w:history="1">
        <w:r>
          <w:rPr>
            <w:color w:val="0000FF"/>
          </w:rPr>
          <w:t>главой 2</w:t>
        </w:r>
      </w:hyperlink>
      <w:r>
        <w:t xml:space="preserve"> настоящего Закона.</w:t>
      </w:r>
    </w:p>
    <w:p w:rsidR="00DA71B7" w:rsidRDefault="00DA71B7">
      <w:pPr>
        <w:pStyle w:val="ConsPlusNormal"/>
        <w:jc w:val="both"/>
      </w:pPr>
      <w:r>
        <w:t xml:space="preserve">(часть 2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r>
        <w:t>Глава VII. ОСОБЕННОСТИ НАЛОГООБЛОЖЕНИЯ</w:t>
      </w:r>
    </w:p>
    <w:p w:rsidR="00DA71B7" w:rsidRDefault="00DA71B7">
      <w:pPr>
        <w:pStyle w:val="ConsPlusTitle"/>
        <w:jc w:val="center"/>
      </w:pPr>
      <w:r>
        <w:lastRenderedPageBreak/>
        <w:t>ИНОСТРАННЫХ ГРАЖДАН И ЛИЦ БЕЗ ГРАЖДАНСТВА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23. Определение облагаемого дохода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При определении облагаемого дохода иностранных граждан и лиц без гражданства (далее - иностранные физические лица) в него включаются:</w:t>
      </w:r>
    </w:p>
    <w:p w:rsidR="00DA71B7" w:rsidRDefault="00DA71B7">
      <w:pPr>
        <w:pStyle w:val="ConsPlusNormal"/>
        <w:ind w:firstLine="540"/>
        <w:jc w:val="both"/>
      </w:pPr>
      <w:r>
        <w:t>а) суммы надбавок, выплачиваемые в связи с проживанием в Республике Абхазия;</w:t>
      </w:r>
    </w:p>
    <w:p w:rsidR="00DA71B7" w:rsidRDefault="00DA71B7">
      <w:pPr>
        <w:pStyle w:val="ConsPlusNormal"/>
        <w:ind w:firstLine="540"/>
        <w:jc w:val="both"/>
      </w:pPr>
      <w:r>
        <w:t>б) суммы, выплачиваемые для компенсации расходов по обучению детей в школе, питанию, поездкам членов семьи налогоплательщиков в отпуск и на аналогичные цели.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2. В состав облагаемого налогом дохода не включаются:</w:t>
      </w:r>
    </w:p>
    <w:p w:rsidR="00DA71B7" w:rsidRDefault="00DA71B7">
      <w:pPr>
        <w:pStyle w:val="ConsPlusNormal"/>
        <w:ind w:firstLine="540"/>
        <w:jc w:val="both"/>
      </w:pPr>
      <w:r>
        <w:t>а) суммы, отчисляемые нанимателем иностранного физического лица в фонды государственного социального страхования и пенсионного обеспечения;</w:t>
      </w:r>
    </w:p>
    <w:p w:rsidR="00DA71B7" w:rsidRDefault="00DA71B7">
      <w:pPr>
        <w:pStyle w:val="ConsPlusNormal"/>
        <w:ind w:firstLine="540"/>
        <w:jc w:val="both"/>
      </w:pPr>
      <w:r>
        <w:t>б) суммы компенсации расходов по найму жилого помещения и на содержание автомобиля для служебных целей;</w:t>
      </w:r>
    </w:p>
    <w:p w:rsidR="00DA71B7" w:rsidRDefault="00DA71B7">
      <w:pPr>
        <w:pStyle w:val="ConsPlusNormal"/>
        <w:ind w:firstLine="540"/>
        <w:jc w:val="both"/>
      </w:pPr>
      <w:r>
        <w:t>в) суммы командировочных расходов.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Статья 24. Исключена. - </w:t>
      </w:r>
      <w:hyperlink r:id="rId129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 w:rsidP="00176773">
      <w:pPr>
        <w:pStyle w:val="ConsPlusNormal"/>
        <w:ind w:firstLine="540"/>
        <w:jc w:val="both"/>
      </w:pPr>
      <w:r>
        <w:t>Статья 25. Порядок исчисления и уплаты налога</w:t>
      </w:r>
    </w:p>
    <w:p w:rsidR="00176773" w:rsidRDefault="00176773" w:rsidP="00176773">
      <w:pPr>
        <w:pStyle w:val="ConsPlusNormal"/>
        <w:ind w:firstLine="540"/>
        <w:jc w:val="both"/>
        <w:rPr>
          <w:sz w:val="2"/>
          <w:szCs w:val="2"/>
        </w:rPr>
      </w:pPr>
    </w:p>
    <w:p w:rsidR="00DA71B7" w:rsidRDefault="00DA71B7">
      <w:pPr>
        <w:pStyle w:val="ConsPlusNormal"/>
        <w:ind w:firstLine="540"/>
        <w:jc w:val="both"/>
      </w:pPr>
      <w:r>
        <w:t>1. Иностранные физические лица, рассматриваемые для целей налогообложения, как имеющие постоянное место жительства в Республике Абхазия и получающие доходы из источников вне Республики Абхазия, представляют декларации о доходах в порядке, установленном в настоящей статье.</w:t>
      </w:r>
    </w:p>
    <w:p w:rsidR="00DA71B7" w:rsidRDefault="00DA71B7">
      <w:pPr>
        <w:pStyle w:val="ConsPlusNormal"/>
        <w:ind w:firstLine="540"/>
        <w:jc w:val="both"/>
      </w:pPr>
      <w:r>
        <w:t xml:space="preserve">Иностранные физические лица, рассматриваемые для целей налогообложения как имеющие постоянное место жительства в Республике Абхазия и получающие доходы, налогообложение которых регулируется </w:t>
      </w:r>
      <w:hyperlink w:anchor="P230" w:history="1">
        <w:r>
          <w:rPr>
            <w:color w:val="0000FF"/>
          </w:rPr>
          <w:t>главами IV</w:t>
        </w:r>
      </w:hyperlink>
      <w:r>
        <w:t>-</w:t>
      </w:r>
      <w:hyperlink w:anchor="P331" w:history="1">
        <w:r>
          <w:rPr>
            <w:color w:val="0000FF"/>
          </w:rPr>
          <w:t>VI</w:t>
        </w:r>
      </w:hyperlink>
      <w:r>
        <w:t xml:space="preserve"> настоящего Закона, представляют декларации о доходах в порядке, установленном в соответствующих главах.</w:t>
      </w:r>
    </w:p>
    <w:p w:rsidR="00DA71B7" w:rsidRDefault="00DA71B7">
      <w:pPr>
        <w:pStyle w:val="ConsPlusNormal"/>
        <w:ind w:firstLine="540"/>
        <w:jc w:val="both"/>
      </w:pPr>
      <w:r>
        <w:t xml:space="preserve">2. Декларация о фактически полученных </w:t>
      </w:r>
      <w:proofErr w:type="gramStart"/>
      <w:r>
        <w:t>доходах</w:t>
      </w:r>
      <w:proofErr w:type="gramEnd"/>
      <w:r>
        <w:t xml:space="preserve"> представляется до 1 марта года, следующего за отчетным, в налоговый орган по месту осуществления деятельности или проживания иностранного физического лица в Республике Абхазия.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Декларация о предполагаемых доходах в текущем году подается иностранным физическим лицом, рассматриваемым как имеющим постоянное место жительства в Республике Абхазия, в течение месяца со дня приезда в Республику Абхазия.</w:t>
      </w:r>
    </w:p>
    <w:p w:rsidR="00DA71B7" w:rsidRDefault="00DA71B7">
      <w:pPr>
        <w:pStyle w:val="ConsPlusNormal"/>
        <w:ind w:firstLine="540"/>
        <w:jc w:val="both"/>
      </w:pPr>
      <w:r>
        <w:t xml:space="preserve">При прекращении в течение календарного года деятельности и выезде иностранного физического лица из Республики Абхазия декларация о фактически полученных доходах должна быть подана не </w:t>
      </w:r>
      <w:proofErr w:type="gramStart"/>
      <w:r>
        <w:t>позднее</w:t>
      </w:r>
      <w:proofErr w:type="gramEnd"/>
      <w:r>
        <w:t xml:space="preserve"> чем за месяц до отъезда.</w:t>
      </w:r>
    </w:p>
    <w:p w:rsidR="00DA71B7" w:rsidRDefault="00DA71B7">
      <w:pPr>
        <w:pStyle w:val="ConsPlusNormal"/>
        <w:ind w:firstLine="540"/>
        <w:jc w:val="both"/>
      </w:pPr>
      <w:r>
        <w:t>3. Подоходный налог с доходов иностранных физических лиц, облагаемых на основании декларации о доходах, исчисляется налоговым органом по месту осуществления деятельности или проживания налогоплательщика в Республике Абхазия. Документом для уплаты налога является платежное извещение, направляемое налоговым органом налогоплательщику.</w:t>
      </w:r>
    </w:p>
    <w:p w:rsidR="00DA71B7" w:rsidRDefault="00DA71B7">
      <w:pPr>
        <w:pStyle w:val="ConsPlusNormal"/>
        <w:ind w:firstLine="540"/>
        <w:jc w:val="both"/>
      </w:pPr>
      <w:r>
        <w:t>На основании декларации о предполагаемых доходах, налогоплательщику начисляется авансовая сумма налога, подлежащего уплате, в размере 75% его налоговых обязательств; перерасчет суммы налога осуществляется на основании данных о фактических доходах.</w:t>
      </w:r>
    </w:p>
    <w:p w:rsidR="00DA71B7" w:rsidRDefault="00DA71B7">
      <w:pPr>
        <w:pStyle w:val="ConsPlusNormal"/>
        <w:ind w:firstLine="540"/>
        <w:jc w:val="both"/>
      </w:pPr>
      <w:r>
        <w:t>Уплата налога за текущий год осуществляется тремя равными долями - к 15 мая, к 15 августа, к 15 ноября. Доплата по перерасчету налога за расчетный год производится в течение месяца со дня выписки платежного извещения. Излишне уплаченная сумма налога по желанию налогоплательщика возвращается ему или засчитывается в счет будущих платежей.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Взимание подоходного налога с иностранных физических лиц может быть прекращено или ограничено в соответствии с международными договорами Республики Абхазия, а также на основе принципа взаимности в случаях, когда в соответствующем иностранном государстве такие </w:t>
      </w:r>
      <w:r>
        <w:lastRenderedPageBreak/>
        <w:t>же меры осуществляются по отношению к гражданам Республики Абхазия, что должно быть подтверждено государственными налоговыми органами этого государства.</w:t>
      </w:r>
      <w:proofErr w:type="gramEnd"/>
    </w:p>
    <w:p w:rsidR="00DA71B7" w:rsidRDefault="00DA71B7">
      <w:pPr>
        <w:pStyle w:val="ConsPlusNormal"/>
        <w:ind w:firstLine="540"/>
        <w:jc w:val="both"/>
      </w:pPr>
      <w:r>
        <w:t>Указания по применению настоящего пункта даются Министерством финансов Республики Абхазия.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r>
        <w:t xml:space="preserve">Глава VIII. НАЛОГООБЛОЖЕНИЕ ДОХОДОВ </w:t>
      </w:r>
      <w:proofErr w:type="gramStart"/>
      <w:r>
        <w:t>ИЗ</w:t>
      </w:r>
      <w:proofErr w:type="gramEnd"/>
    </w:p>
    <w:p w:rsidR="00DA71B7" w:rsidRDefault="00DA71B7">
      <w:pPr>
        <w:pStyle w:val="ConsPlusTitle"/>
        <w:jc w:val="center"/>
      </w:pPr>
      <w:r>
        <w:t>ИСТОЧНИКОВ В РЕСПУБЛИКЕ АБХАЗИЯ, ПОЛУЧАЕМЫХ</w:t>
      </w:r>
    </w:p>
    <w:p w:rsidR="00DA71B7" w:rsidRDefault="00DA71B7">
      <w:pPr>
        <w:pStyle w:val="ConsPlusTitle"/>
        <w:jc w:val="center"/>
      </w:pPr>
      <w:r>
        <w:t>ЛИЦАМИ, НЕ ИМЕЮЩИМИ ПОСТОЯННОГО МЕСТА ЖИТЕЛЬСТВА</w:t>
      </w:r>
    </w:p>
    <w:p w:rsidR="00DA71B7" w:rsidRDefault="00DA71B7">
      <w:pPr>
        <w:pStyle w:val="ConsPlusTitle"/>
        <w:jc w:val="center"/>
      </w:pPr>
      <w:r>
        <w:t>В РЕСПУБЛИКЕ АБХАЗИЯ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26. Размеры налогообложения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 доходов из источников в Республике Абхазия (кроме доходов, указанных в </w:t>
      </w:r>
      <w:hyperlink w:anchor="P154" w:history="1">
        <w:r>
          <w:rPr>
            <w:color w:val="0000FF"/>
          </w:rPr>
          <w:t>главах II</w:t>
        </w:r>
      </w:hyperlink>
      <w:r>
        <w:t xml:space="preserve"> и </w:t>
      </w:r>
      <w:hyperlink w:anchor="P208" w:history="1">
        <w:r>
          <w:rPr>
            <w:color w:val="0000FF"/>
          </w:rPr>
          <w:t>III</w:t>
        </w:r>
      </w:hyperlink>
      <w:r>
        <w:t xml:space="preserve"> настоящего Закона), получаемых лицами, не имеющими постоянного места жительства в Республике Абхазия, налог исчисляется, удерживается у налогоплательщика по ставке 10% и перечисляется в бюджет источником выплаты дохода (налоговым агентом) одновременно с выплатой такого дохода.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С доходов, указанных в </w:t>
      </w:r>
      <w:hyperlink w:anchor="P154" w:history="1">
        <w:r>
          <w:rPr>
            <w:color w:val="0000FF"/>
          </w:rPr>
          <w:t>главах II</w:t>
        </w:r>
      </w:hyperlink>
      <w:r>
        <w:t xml:space="preserve"> и </w:t>
      </w:r>
      <w:hyperlink w:anchor="P208" w:history="1">
        <w:r>
          <w:rPr>
            <w:color w:val="0000FF"/>
          </w:rPr>
          <w:t>III</w:t>
        </w:r>
      </w:hyperlink>
      <w:r>
        <w:t xml:space="preserve"> настоящего Закона, налог удерживается в порядке, предусмотренном этими главами.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Title"/>
        <w:jc w:val="center"/>
      </w:pPr>
      <w:r>
        <w:t>Глава IX. ОБЕСПЕЧЕНИЕ СОБЛЮДЕНИЯ ПОЛОЖЕНИЯ</w:t>
      </w:r>
    </w:p>
    <w:p w:rsidR="00DA71B7" w:rsidRDefault="00DA71B7">
      <w:pPr>
        <w:pStyle w:val="ConsPlusTitle"/>
        <w:jc w:val="center"/>
      </w:pPr>
      <w:r>
        <w:t>О ПОДОХОДНОМ НАЛОГЕ С ФИЗИЧЕСКИХ ЛИЦ И ИНДИВИДУАЛЬНЫХ ПРЕДПРИНИМАТЕЛЕЙ</w:t>
      </w:r>
    </w:p>
    <w:p w:rsidR="00DA71B7" w:rsidRDefault="00DA71B7">
      <w:pPr>
        <w:pStyle w:val="ConsPlusNormal"/>
        <w:jc w:val="center"/>
      </w:pPr>
      <w:r>
        <w:t xml:space="preserve">(наименование главы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27. Обязанности налогоплательщиков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proofErr w:type="gramStart"/>
      <w:r>
        <w:t>Налогоплательщики обязаны в предусмотренных настоящим Законом случаях представлять в налоговые органы декларации о доходах и расходах по установленным формам и другие необходимые документы и сведения, подтверждающие достоверность указанных в декларациях данных, а также учитывать доходы, подлежащие налогообложению, и расходы, связанные с извлечением этих доходов.</w:t>
      </w:r>
      <w:proofErr w:type="gramEnd"/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28. Порядок удержания и возврата неправильно удержанных сумм налогов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1. Своевременно не удержанные налоговыми агентами суммы налога с заработной платы рабочих и служащих и с других помесячно облагаемых доходов налогоплательщиков могут быть удержаны не более чем за три месяца, а возврат излишне удержанных сумм налога допускается не более чем за один год до обнаружения неправильного удержания.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С налогоплательщиков, налогообложение доходов которых осуществляется по декларациям, своевременно не привлеченных к уплате налога либо неправильно обложенных налогом, взыскание либо возврат им налога производится не более чем за два предшествующих года до обнаружения правильного удержания.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>Суммы налога, не взысканные в результате уклонения налогоплательщика от налогообложения, взимаются за все время уклонения.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  <w:r>
        <w:t xml:space="preserve">2. Исключена. - </w:t>
      </w:r>
      <w:hyperlink r:id="rId138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>Статья 29. Меры ответственности за нарушение настоящего Закона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lastRenderedPageBreak/>
        <w:t>За нарушение настоящего Закона организации, индивидуальные предприниматели и физические лица несут ответственность, предусмотренную законодательством Республики Абхазия.</w:t>
      </w:r>
    </w:p>
    <w:p w:rsidR="00DA71B7" w:rsidRDefault="00DA71B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Республики Абхазия от 30.06.2016 N 4162-C-V)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Статья 30. Исключена. - </w:t>
      </w:r>
      <w:hyperlink r:id="rId140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  <w:r>
        <w:t xml:space="preserve">Статья 31. Исключена. - </w:t>
      </w:r>
      <w:hyperlink r:id="rId141" w:history="1">
        <w:r>
          <w:rPr>
            <w:color w:val="0000FF"/>
          </w:rPr>
          <w:t>Закон</w:t>
        </w:r>
      </w:hyperlink>
      <w:r>
        <w:t xml:space="preserve"> Республики Абхазия от 30.06.2016 N 4162-C-V.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jc w:val="right"/>
      </w:pPr>
      <w:r>
        <w:t>Председатель</w:t>
      </w:r>
    </w:p>
    <w:p w:rsidR="00DA71B7" w:rsidRDefault="00DA71B7">
      <w:pPr>
        <w:pStyle w:val="ConsPlusNormal"/>
        <w:jc w:val="right"/>
      </w:pPr>
      <w:r>
        <w:t>Верховного Совета</w:t>
      </w:r>
    </w:p>
    <w:p w:rsidR="00DA71B7" w:rsidRDefault="00DA71B7">
      <w:pPr>
        <w:pStyle w:val="ConsPlusNormal"/>
        <w:jc w:val="right"/>
      </w:pPr>
      <w:r>
        <w:t>Республики Абхазия</w:t>
      </w:r>
    </w:p>
    <w:p w:rsidR="00DA71B7" w:rsidRDefault="00DA71B7">
      <w:pPr>
        <w:pStyle w:val="ConsPlusNormal"/>
        <w:jc w:val="right"/>
      </w:pPr>
      <w:r>
        <w:t>В. АРДЗИНБА</w:t>
      </w:r>
    </w:p>
    <w:p w:rsidR="00DA71B7" w:rsidRDefault="00DA71B7">
      <w:pPr>
        <w:pStyle w:val="ConsPlusNormal"/>
      </w:pPr>
      <w:r>
        <w:t xml:space="preserve">г. </w:t>
      </w:r>
      <w:proofErr w:type="spellStart"/>
      <w:r>
        <w:t>Сухум</w:t>
      </w:r>
      <w:proofErr w:type="spellEnd"/>
    </w:p>
    <w:p w:rsidR="00DA71B7" w:rsidRDefault="00DA71B7">
      <w:pPr>
        <w:pStyle w:val="ConsPlusNormal"/>
      </w:pPr>
      <w:r>
        <w:t>30 июня 1992 года</w:t>
      </w:r>
    </w:p>
    <w:p w:rsidR="00DA71B7" w:rsidRDefault="00DA71B7">
      <w:pPr>
        <w:pStyle w:val="ConsPlusNormal"/>
      </w:pPr>
      <w:r>
        <w:t>N 100-XII-с</w:t>
      </w: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ind w:firstLine="540"/>
        <w:jc w:val="both"/>
      </w:pPr>
    </w:p>
    <w:p w:rsidR="00DA71B7" w:rsidRDefault="00DA7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577" w:rsidRDefault="004E7577"/>
    <w:sectPr w:rsidR="004E7577" w:rsidSect="00C7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80715"/>
    <w:rsid w:val="000B3108"/>
    <w:rsid w:val="000B642A"/>
    <w:rsid w:val="00176773"/>
    <w:rsid w:val="001E4BD5"/>
    <w:rsid w:val="00293EA8"/>
    <w:rsid w:val="00487355"/>
    <w:rsid w:val="004E7577"/>
    <w:rsid w:val="00626043"/>
    <w:rsid w:val="006D4E02"/>
    <w:rsid w:val="007A5D7E"/>
    <w:rsid w:val="00880715"/>
    <w:rsid w:val="0094263F"/>
    <w:rsid w:val="00A6432E"/>
    <w:rsid w:val="00D225BD"/>
    <w:rsid w:val="00DA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BD5"/>
    <w:rPr>
      <w:b/>
      <w:bCs/>
    </w:rPr>
  </w:style>
  <w:style w:type="paragraph" w:customStyle="1" w:styleId="ConsPlusNormal">
    <w:name w:val="ConsPlusNormal"/>
    <w:rsid w:val="0088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7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DA7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A7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FFE31AF25ECC0C4D7CA3B870A99D5C730ED32BEAE291F078DD20B5D45BA6E49D3FA098E31B4CF10D20wF6BH" TargetMode="External"/><Relationship Id="rId117" Type="http://schemas.openxmlformats.org/officeDocument/2006/relationships/hyperlink" Target="consultantplus://offline/ref=3017F84A4604E88B4B4DE5043B62918396001B1FDD3458A90C88C700C8F19516166960A82A8EA03C6A9CK970H" TargetMode="External"/><Relationship Id="rId21" Type="http://schemas.openxmlformats.org/officeDocument/2006/relationships/hyperlink" Target="consultantplus://offline/ref=9AFFE31AF25ECC0C4D7CA3B870A99D5C730ED32BEAE291F078DD20B5D45BA6E49D3FA098E31B4CF10C29wF61H" TargetMode="External"/><Relationship Id="rId42" Type="http://schemas.openxmlformats.org/officeDocument/2006/relationships/hyperlink" Target="consultantplus://offline/ref=3017F84A4604E88B4B4DE5043B62918396001B1FD6325CA35182CF59C4F39219497E67E1268FA03C6EK978H" TargetMode="External"/><Relationship Id="rId47" Type="http://schemas.openxmlformats.org/officeDocument/2006/relationships/hyperlink" Target="consultantplus://offline/ref=3017F84A4604E88B4B4DE5043B62918396001B1FDD3458A90C88C700C8F19516166960A82A8EA03C6D9AK977H" TargetMode="External"/><Relationship Id="rId63" Type="http://schemas.openxmlformats.org/officeDocument/2006/relationships/hyperlink" Target="consultantplus://offline/ref=3017F84A4604E88B4B4DE5043B62918396001B1FD2365DA35182CF59C4F3K972H" TargetMode="External"/><Relationship Id="rId68" Type="http://schemas.openxmlformats.org/officeDocument/2006/relationships/hyperlink" Target="consultantplus://offline/ref=3017F84A4604E88B4B4DE5043B62918396001B1FD6325CA35182CF59C4F39219497E67E1268FA03C6EK977H" TargetMode="External"/><Relationship Id="rId84" Type="http://schemas.openxmlformats.org/officeDocument/2006/relationships/hyperlink" Target="consultantplus://offline/ref=3017F84A4604E88B4B4DE5043B62918396001B1FDD3458A90C88C700C8F19516166960A82A8EA03C6D97K971H" TargetMode="External"/><Relationship Id="rId89" Type="http://schemas.openxmlformats.org/officeDocument/2006/relationships/hyperlink" Target="consultantplus://offline/ref=3017F84A4604E88B4B4DE5043B62918396001B1FDD3458A90C88C700C8F19516166960A82A8EA03C6D96K971H" TargetMode="External"/><Relationship Id="rId112" Type="http://schemas.openxmlformats.org/officeDocument/2006/relationships/hyperlink" Target="consultantplus://offline/ref=3017F84A4604E88B4B4DE5043B62918396001B1FD4315EAF0C88C700C8F19516166960A82A8EA03C6E9FK973H" TargetMode="External"/><Relationship Id="rId133" Type="http://schemas.openxmlformats.org/officeDocument/2006/relationships/hyperlink" Target="consultantplus://offline/ref=3017F84A4604E88B4B4DE5043B62918396001B1FDD3458A90C88C700C8F19516166960A82A8EA03C6A99K974H" TargetMode="External"/><Relationship Id="rId138" Type="http://schemas.openxmlformats.org/officeDocument/2006/relationships/hyperlink" Target="consultantplus://offline/ref=3017F84A4604E88B4B4DE5043B62918396001B1FDD3458A90C88C700C8F19516166960A82A8EA03C6A99K97DH" TargetMode="External"/><Relationship Id="rId16" Type="http://schemas.openxmlformats.org/officeDocument/2006/relationships/hyperlink" Target="consultantplus://offline/ref=9AFFE31AF25ECC0C4D7CA3B870A99D5C730ED32BEAE291F078DD20B5D45BA6E49D3FA098E31B4CF10C29wF6BH" TargetMode="External"/><Relationship Id="rId107" Type="http://schemas.openxmlformats.org/officeDocument/2006/relationships/hyperlink" Target="consultantplus://offline/ref=3017F84A4604E88B4B4DE5043B62918396001B1FDD3458A90C88C700C8F19516166960A82A8EA03C6A9DK977H" TargetMode="External"/><Relationship Id="rId11" Type="http://schemas.openxmlformats.org/officeDocument/2006/relationships/hyperlink" Target="consultantplus://offline/ref=9AFFE31AF25ECC0C4D7CA3B870A99D5C730ED32BEAE291F078DD20B5D45BA6E49D3FA098E31B4CF10C28wF60H" TargetMode="External"/><Relationship Id="rId32" Type="http://schemas.openxmlformats.org/officeDocument/2006/relationships/hyperlink" Target="consultantplus://offline/ref=3017F84A4604E88B4B4DE5043B62918396001B1FD63755A35182CF59C4F39219497E67E1268FA03C6EK97BH" TargetMode="External"/><Relationship Id="rId37" Type="http://schemas.openxmlformats.org/officeDocument/2006/relationships/hyperlink" Target="consultantplus://offline/ref=3017F84A4604E88B4B4DE5043B62918396001B1FD6315DA35182CF59C4F39219497E67E1268FA03C6EK979H" TargetMode="External"/><Relationship Id="rId53" Type="http://schemas.openxmlformats.org/officeDocument/2006/relationships/hyperlink" Target="consultantplus://offline/ref=3017F84A4604E88B4B4DE5043B62918396001B1FDD3458A90C88C700C8F19516166960A82A8EA03C6D99K974H" TargetMode="External"/><Relationship Id="rId58" Type="http://schemas.openxmlformats.org/officeDocument/2006/relationships/hyperlink" Target="consultantplus://offline/ref=3017F84A4604E88B4B4DE5043B62918396001B1FDD3458A90C88C700C8F19516166960A82A8EA03C6D99K977H" TargetMode="External"/><Relationship Id="rId74" Type="http://schemas.openxmlformats.org/officeDocument/2006/relationships/hyperlink" Target="consultantplus://offline/ref=3017F84A4604E88B4B4DE5043B62918396001B1FDD3458A90C88C700C8F19516166960A82A8EA03C6D98K976H" TargetMode="External"/><Relationship Id="rId79" Type="http://schemas.openxmlformats.org/officeDocument/2006/relationships/hyperlink" Target="consultantplus://offline/ref=3017F84A4604E88B4B4DE5043B62918396001B1FDD3458A90C88C700C8F19516166960A82A8EA03C6D97K974H" TargetMode="External"/><Relationship Id="rId102" Type="http://schemas.openxmlformats.org/officeDocument/2006/relationships/hyperlink" Target="consultantplus://offline/ref=3017F84A4604E88B4B4DE5043B62918396001B1FDD3458A90C88C700C8F19516166960A82A8EA03C6A9EK971H" TargetMode="External"/><Relationship Id="rId123" Type="http://schemas.openxmlformats.org/officeDocument/2006/relationships/hyperlink" Target="consultantplus://offline/ref=3017F84A4604E88B4B4DE5043B62918396001B1FDD3458A90C88C700C8F19516166960A82A8EA03C6A9BK971H" TargetMode="External"/><Relationship Id="rId128" Type="http://schemas.openxmlformats.org/officeDocument/2006/relationships/hyperlink" Target="consultantplus://offline/ref=3017F84A4604E88B4B4DE5043B62918396001B1FDD3458A90C88C700C8F19516166960A82A8EA03C6A9AK976H" TargetMode="External"/><Relationship Id="rId5" Type="http://schemas.openxmlformats.org/officeDocument/2006/relationships/hyperlink" Target="consultantplus://offline/ref=9AFFE31AF25ECC0C4D7CA3B870A99D5C730ED32BEBE39EA72FDF71E0DA5EAEB4D52FEEDDEE1A4CF1w06DH" TargetMode="External"/><Relationship Id="rId90" Type="http://schemas.openxmlformats.org/officeDocument/2006/relationships/hyperlink" Target="consultantplus://offline/ref=3017F84A4604E88B4B4DE5043B62918396001B1FDD3458A90C88C700C8F19516166960A82A8EA03C6D96K973H" TargetMode="External"/><Relationship Id="rId95" Type="http://schemas.openxmlformats.org/officeDocument/2006/relationships/hyperlink" Target="consultantplus://offline/ref=3017F84A4604E88B4B4DE5043B62918396001B1FDD3458A90C88C700C8F19516166960A82A8EA03C6A9FK971H" TargetMode="External"/><Relationship Id="rId22" Type="http://schemas.openxmlformats.org/officeDocument/2006/relationships/hyperlink" Target="consultantplus://offline/ref=9AFFE31AF25ECC0C4D7CA3B870A99D5C730ED32BEBE19EA72FDF71E0DA5EAEB4D52FEEDDEE1A4CF1w06AH" TargetMode="External"/><Relationship Id="rId27" Type="http://schemas.openxmlformats.org/officeDocument/2006/relationships/hyperlink" Target="consultantplus://offline/ref=9AFFE31AF25ECC0C4D7CA3B870A99D5C730ED32BEAE291F078DD20B5D45BA6E49D3FA098E31B4CF10D20wF6AH" TargetMode="External"/><Relationship Id="rId43" Type="http://schemas.openxmlformats.org/officeDocument/2006/relationships/hyperlink" Target="consultantplus://offline/ref=3017F84A4604E88B4B4DE5043B62918396001B1FD4315EAF0C88C700C8F19516166960A82A8EA03C6E9FK973H" TargetMode="External"/><Relationship Id="rId48" Type="http://schemas.openxmlformats.org/officeDocument/2006/relationships/hyperlink" Target="consultantplus://offline/ref=3017F84A4604E88B4B4DE5043B62918396001B1FDD3458A90C88C700C8F19516166960A82A8EA03C6D9AK970H" TargetMode="External"/><Relationship Id="rId64" Type="http://schemas.openxmlformats.org/officeDocument/2006/relationships/hyperlink" Target="consultantplus://offline/ref=3017F84A4604E88B4B4DE5043B62918396001B1FD0325AAA0C88C700C8F19516166960A82A8EA03C6E9FK973H" TargetMode="External"/><Relationship Id="rId69" Type="http://schemas.openxmlformats.org/officeDocument/2006/relationships/hyperlink" Target="consultantplus://offline/ref=3017F84A4604E88B4B4DE5043B62918396001B1FD6315AA35182CF59C4F39219497E67E1268FA03C6EK979H" TargetMode="External"/><Relationship Id="rId113" Type="http://schemas.openxmlformats.org/officeDocument/2006/relationships/hyperlink" Target="consultantplus://offline/ref=3017F84A4604E88B4B4DE5043B62918396001B1FDD3458A90C88C700C8F19516166960A82A8EA03C6A9CK974H" TargetMode="External"/><Relationship Id="rId118" Type="http://schemas.openxmlformats.org/officeDocument/2006/relationships/hyperlink" Target="consultantplus://offline/ref=3017F84A4604E88B4B4DE5043B62918396001B1FDD3458A90C88C700C8F19516166960A82A8EA03C6A9CK971H" TargetMode="External"/><Relationship Id="rId134" Type="http://schemas.openxmlformats.org/officeDocument/2006/relationships/hyperlink" Target="consultantplus://offline/ref=3017F84A4604E88B4B4DE5043B62918396001B1FDD3458A90C88C700C8F19516166960A82A8EA03C6A99K975H" TargetMode="External"/><Relationship Id="rId139" Type="http://schemas.openxmlformats.org/officeDocument/2006/relationships/hyperlink" Target="consultantplus://offline/ref=3017F84A4604E88B4B4DE5043B62918396001B1FDD3458A90C88C700C8F19516166960A82A8EA03C6A98K974H" TargetMode="External"/><Relationship Id="rId8" Type="http://schemas.openxmlformats.org/officeDocument/2006/relationships/hyperlink" Target="consultantplus://offline/ref=9AFFE31AF25ECC0C4D7CA3B870A99D5C730ED32BE6E195F378DD20B5D45BA6E49D3FA098E31B4CF10E20wF6EH" TargetMode="External"/><Relationship Id="rId51" Type="http://schemas.openxmlformats.org/officeDocument/2006/relationships/hyperlink" Target="consultantplus://offline/ref=3017F84A4604E88B4B4DE5043B62918396001B1FD2365DA35182CF59C4F3K972H" TargetMode="External"/><Relationship Id="rId72" Type="http://schemas.openxmlformats.org/officeDocument/2006/relationships/hyperlink" Target="consultantplus://offline/ref=3017F84A4604E88B4B4DE5043B62918396001B1FDD3458A90C88C700C8F19516166960A82A8EA03C6D99K973H" TargetMode="External"/><Relationship Id="rId80" Type="http://schemas.openxmlformats.org/officeDocument/2006/relationships/hyperlink" Target="consultantplus://offline/ref=3017F84A4604E88B4B4DE5043B62918396001B1FDD3458A90C88C700C8F19516166960A82A8EA03C6D97K975H" TargetMode="External"/><Relationship Id="rId85" Type="http://schemas.openxmlformats.org/officeDocument/2006/relationships/hyperlink" Target="consultantplus://offline/ref=3017F84A4604E88B4B4DE5043B62918396001B1FD63054A35182CF59C4F39219497E67E1268FA03C6FK97EH" TargetMode="External"/><Relationship Id="rId93" Type="http://schemas.openxmlformats.org/officeDocument/2006/relationships/hyperlink" Target="consultantplus://offline/ref=3017F84A4604E88B4B4DE5043B62918396001B1FDD3458A90C88C700C8F19516166960A82A8EA03C6A9FK975H" TargetMode="External"/><Relationship Id="rId98" Type="http://schemas.openxmlformats.org/officeDocument/2006/relationships/hyperlink" Target="consultantplus://offline/ref=3017F84A4604E88B4B4DE5043B62918396001B1FDD3458A90C88C700C8F19516166960A82A8EA03C6A9EK976H" TargetMode="External"/><Relationship Id="rId121" Type="http://schemas.openxmlformats.org/officeDocument/2006/relationships/hyperlink" Target="consultantplus://offline/ref=3017F84A4604E88B4B4DE5043B62918396001B1FDD3458A90C88C700C8F19516166960A82A8EA03C6A9CK97CH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FFE31AF25ECC0C4D7CA3B870A99D5C730ED32BEAE291F078DD20B5D45BA6E49D3FA098E31B4CF10C29wF69H" TargetMode="External"/><Relationship Id="rId17" Type="http://schemas.openxmlformats.org/officeDocument/2006/relationships/hyperlink" Target="consultantplus://offline/ref=9AFFE31AF25ECC0C4D7CA3B870A99D5C730ED32BEAE291F078DD20B5D45BA6E49D3FA098E31B4CF10C29wF6CH" TargetMode="External"/><Relationship Id="rId25" Type="http://schemas.openxmlformats.org/officeDocument/2006/relationships/hyperlink" Target="consultantplus://offline/ref=9AFFE31AF25ECC0C4D7CA3B870A99D5C730ED32BEAE291F078DD20B5D45BA6E49D3FA098E31B4CF10D20wF68H" TargetMode="External"/><Relationship Id="rId33" Type="http://schemas.openxmlformats.org/officeDocument/2006/relationships/hyperlink" Target="consultantplus://offline/ref=3017F84A4604E88B4B4DE5043B62918396001B1FD6305DA35182CF59C4F39219497E67E1268FA03C6EK97BH" TargetMode="External"/><Relationship Id="rId38" Type="http://schemas.openxmlformats.org/officeDocument/2006/relationships/hyperlink" Target="consultantplus://offline/ref=3017F84A4604E88B4B4DE5043B62918396001B1FD6315FA35182CF59C4F39219497E67E1268FA03C6EK979H" TargetMode="External"/><Relationship Id="rId46" Type="http://schemas.openxmlformats.org/officeDocument/2006/relationships/hyperlink" Target="consultantplus://offline/ref=3017F84A4604E88B4B4DE5043B62918396001B1FDD3458A90C88C700C8F19516166960A82A8EA03C6D9BK971H" TargetMode="External"/><Relationship Id="rId59" Type="http://schemas.openxmlformats.org/officeDocument/2006/relationships/hyperlink" Target="consultantplus://offline/ref=3017F84A4604E88B4B4DE5043B62918396001B1FD63154A35182CF59C4F39219497E67E1268FA03C6EK979H" TargetMode="External"/><Relationship Id="rId67" Type="http://schemas.openxmlformats.org/officeDocument/2006/relationships/hyperlink" Target="consultantplus://offline/ref=3017F84A4604E88B4B4DE5043B62918396001B1FD6315FA35182CF59C4F39219497E67E1268FA03C6EK979H" TargetMode="External"/><Relationship Id="rId103" Type="http://schemas.openxmlformats.org/officeDocument/2006/relationships/hyperlink" Target="consultantplus://offline/ref=3017F84A4604E88B4B4DE5043B62918396001B1FDD3458A90C88C700C8F19516166960A82A8EA03C6A9EK97CH" TargetMode="External"/><Relationship Id="rId108" Type="http://schemas.openxmlformats.org/officeDocument/2006/relationships/hyperlink" Target="consultantplus://offline/ref=3017F84A4604E88B4B4DE5043B62918396001B1FDD3458A90C88C700C8F19516166960A82A8EA03C6A9DK977H" TargetMode="External"/><Relationship Id="rId116" Type="http://schemas.openxmlformats.org/officeDocument/2006/relationships/hyperlink" Target="consultantplus://offline/ref=3017F84A4604E88B4B4DE5043B62918396001B1FDD3458A90C88C700C8F19516166960A82A8EA03C6A9CK977H" TargetMode="External"/><Relationship Id="rId124" Type="http://schemas.openxmlformats.org/officeDocument/2006/relationships/hyperlink" Target="consultantplus://offline/ref=3017F84A4604E88B4B4DE5043B62918396001B1FDD3458A90C88C700C8F19516166960A82A8EA03C6A9BK971H" TargetMode="External"/><Relationship Id="rId129" Type="http://schemas.openxmlformats.org/officeDocument/2006/relationships/hyperlink" Target="consultantplus://offline/ref=3017F84A4604E88B4B4DE5043B62918396001B1FDD3458A90C88C700C8F19516166960A82A8EA03C6A9AK971H" TargetMode="External"/><Relationship Id="rId137" Type="http://schemas.openxmlformats.org/officeDocument/2006/relationships/hyperlink" Target="consultantplus://offline/ref=3017F84A4604E88B4B4DE5043B62918396001B1FDD3458A90C88C700C8F19516166960A82A8EA03C6A99K97CH" TargetMode="External"/><Relationship Id="rId20" Type="http://schemas.openxmlformats.org/officeDocument/2006/relationships/hyperlink" Target="consultantplus://offline/ref=9AFFE31AF25ECC0C4D7CA3B870A99D5C730ED32BEBE79EA72FDF71E0DA5EAEB4D52FEEDDEE1A4CF1w06AH" TargetMode="External"/><Relationship Id="rId41" Type="http://schemas.openxmlformats.org/officeDocument/2006/relationships/hyperlink" Target="consultantplus://offline/ref=3017F84A4604E88B4B4DE5043B62918396001B1FD63154A35182CF59C4F39219497E67E1268FA03C6EK979H" TargetMode="External"/><Relationship Id="rId54" Type="http://schemas.openxmlformats.org/officeDocument/2006/relationships/hyperlink" Target="consultantplus://offline/ref=3017F84A4604E88B4B4DE5043B62918396001B1FDD3458A90C88C700C8F19516166960A82A8EA03C6D99K976H" TargetMode="External"/><Relationship Id="rId62" Type="http://schemas.openxmlformats.org/officeDocument/2006/relationships/hyperlink" Target="consultantplus://offline/ref=3017F84A4604E88B4B4DE5043B62918396001B1FD6305FA35182CF59C4F39219497E67E1268FA03C6EK97BH" TargetMode="External"/><Relationship Id="rId70" Type="http://schemas.openxmlformats.org/officeDocument/2006/relationships/hyperlink" Target="consultantplus://offline/ref=3017F84A4604E88B4B4DE5043B62918396001B1FD63158A35182CF59C4F39219497E67E1268FA03C6EK979H" TargetMode="External"/><Relationship Id="rId75" Type="http://schemas.openxmlformats.org/officeDocument/2006/relationships/hyperlink" Target="consultantplus://offline/ref=3017F84A4604E88B4B4DE5043B62918396001B1FDD3458A90C88C700C8F19516166960A82A8EA03C6D98K971H" TargetMode="External"/><Relationship Id="rId83" Type="http://schemas.openxmlformats.org/officeDocument/2006/relationships/hyperlink" Target="consultantplus://offline/ref=3017F84A4604E88B4B4DE5043B62918396001B1FDD3458A90C88C700C8F19516166960A82A8EA03C6D97K970H" TargetMode="External"/><Relationship Id="rId88" Type="http://schemas.openxmlformats.org/officeDocument/2006/relationships/hyperlink" Target="consultantplus://offline/ref=3017F84A4604E88B4B4DE5043B62918396001B1FDD3458A90C88C700C8F19516166960A82A8EA03C6D96K977H" TargetMode="External"/><Relationship Id="rId91" Type="http://schemas.openxmlformats.org/officeDocument/2006/relationships/hyperlink" Target="consultantplus://offline/ref=3017F84A4604E88B4B4DE5043B62918396001B1FDD3458A90C88C700C8F19516166960A82A8EA03C6D96K973H" TargetMode="External"/><Relationship Id="rId96" Type="http://schemas.openxmlformats.org/officeDocument/2006/relationships/hyperlink" Target="consultantplus://offline/ref=3017F84A4604E88B4B4DE5043B62918396001B1FDD3458A90C88C700C8F19516166960A82A8EA03C6A9FK972H" TargetMode="External"/><Relationship Id="rId111" Type="http://schemas.openxmlformats.org/officeDocument/2006/relationships/hyperlink" Target="consultantplus://offline/ref=3017F84A4604E88B4B4DE5043B62918396001B1FDD3458A90C88C700C8F19516166960A82A8EA03C6A9DK973H" TargetMode="External"/><Relationship Id="rId132" Type="http://schemas.openxmlformats.org/officeDocument/2006/relationships/hyperlink" Target="consultantplus://offline/ref=3017F84A4604E88B4B4DE5043B62918396001B1FDD3458A90C88C700C8F19516166960A82A8EA03C6A9AK97DH" TargetMode="External"/><Relationship Id="rId140" Type="http://schemas.openxmlformats.org/officeDocument/2006/relationships/hyperlink" Target="consultantplus://offline/ref=3017F84A4604E88B4B4DE5043B62918396001B1FDD3458A90C88C700C8F19516166960A82A8EA03C6A98K97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FE31AF25ECC0C4D7CA3B870A99D5C730ED32BEBE19EA72FDF71E0DA5EAEB4D52FEEDDEE1A4CF1w06DH" TargetMode="External"/><Relationship Id="rId15" Type="http://schemas.openxmlformats.org/officeDocument/2006/relationships/hyperlink" Target="consultantplus://offline/ref=9AFFE31AF25ECC0C4D7CA3B870A99D5C730ED32BEAE291F078DD20B5D45BA6E49D3FA098E31B4CF10C29wF6BH" TargetMode="External"/><Relationship Id="rId23" Type="http://schemas.openxmlformats.org/officeDocument/2006/relationships/hyperlink" Target="consultantplus://offline/ref=9AFFE31AF25ECC0C4D7CA3B870A99D5C730ED32BEAE291F078DD20B5D45BA6E49D3FA098E31B4CF10C29wF60H" TargetMode="External"/><Relationship Id="rId28" Type="http://schemas.openxmlformats.org/officeDocument/2006/relationships/hyperlink" Target="consultantplus://offline/ref=9AFFE31AF25ECC0C4D7CA3B870A99D5C730ED32BEAE291F078DD20B5D45BA6E49D3FA098E31B4CF10D20wF6AH" TargetMode="External"/><Relationship Id="rId36" Type="http://schemas.openxmlformats.org/officeDocument/2006/relationships/hyperlink" Target="consultantplus://offline/ref=3017F84A4604E88B4B4DE5043B62918396001B1FD63054A35182CF59C4F39219497E67E1268FA03C6EK979H" TargetMode="External"/><Relationship Id="rId49" Type="http://schemas.openxmlformats.org/officeDocument/2006/relationships/hyperlink" Target="consultantplus://offline/ref=3017F84A4604E88B4B4DE5043B62918396001B1FDD3458A90C88C700C8F19516166960A82A8EA03C6D9AK971H" TargetMode="External"/><Relationship Id="rId57" Type="http://schemas.openxmlformats.org/officeDocument/2006/relationships/hyperlink" Target="consultantplus://offline/ref=3017F84A4604E88B4B4DE5043B62918396001B1FDD3458A90C88C700C8F19516166960A82A8EA03C6D99K977H" TargetMode="External"/><Relationship Id="rId106" Type="http://schemas.openxmlformats.org/officeDocument/2006/relationships/hyperlink" Target="consultantplus://offline/ref=3017F84A4604E88B4B4DE5043B62918396001B1FDD3458A90C88C700C8F19516166960A82A8EA03C6A9DK975H" TargetMode="External"/><Relationship Id="rId114" Type="http://schemas.openxmlformats.org/officeDocument/2006/relationships/hyperlink" Target="consultantplus://offline/ref=3017F84A4604E88B4B4DE5043B62918396001B1FDD3458A90C88C700C8F19516166960A82A8EA03C6A9CK976H" TargetMode="External"/><Relationship Id="rId119" Type="http://schemas.openxmlformats.org/officeDocument/2006/relationships/hyperlink" Target="consultantplus://offline/ref=3017F84A4604E88B4B4DE5043B62918396001B1FDD3458A90C88C700C8F19516166960A82A8EA03C6A9CK972H" TargetMode="External"/><Relationship Id="rId127" Type="http://schemas.openxmlformats.org/officeDocument/2006/relationships/hyperlink" Target="consultantplus://offline/ref=3017F84A4604E88B4B4DE5043B62918396001B1FDD3458A90C88C700C8F19516166960A82A8EA03C6A9AK970H" TargetMode="External"/><Relationship Id="rId10" Type="http://schemas.openxmlformats.org/officeDocument/2006/relationships/hyperlink" Target="consultantplus://offline/ref=9AFFE31AF25ECC0C4D7CA3B870A99D5C730ED32BEAE291F078DD20B5D45BA6E49D3FA098E31B4CF10C28wF6CH" TargetMode="External"/><Relationship Id="rId31" Type="http://schemas.openxmlformats.org/officeDocument/2006/relationships/hyperlink" Target="consultantplus://offline/ref=3017F84A4604E88B4B4DE5043B62918396001B1FD6375AA35182CF59C4F39219497E67E1268FA03C6EK979H" TargetMode="External"/><Relationship Id="rId44" Type="http://schemas.openxmlformats.org/officeDocument/2006/relationships/hyperlink" Target="consultantplus://offline/ref=3017F84A4604E88B4B4DE5043B62918396001B1FD0325AAA0C88C700C8F19516166960A82A8EA03C6E9FK973H" TargetMode="External"/><Relationship Id="rId52" Type="http://schemas.openxmlformats.org/officeDocument/2006/relationships/hyperlink" Target="consultantplus://offline/ref=3017F84A4604E88B4B4DE5043B62918396001B1FDD3458A90C88C700C8F19516166960A82A8EA03C6D9AK97DH" TargetMode="External"/><Relationship Id="rId60" Type="http://schemas.openxmlformats.org/officeDocument/2006/relationships/hyperlink" Target="consultantplus://offline/ref=3017F84A4604E88B4B4DE5043B62918396001B1FDD3458A90C88C700C8F19516166960A82A8EA03C6D99K977H" TargetMode="External"/><Relationship Id="rId65" Type="http://schemas.openxmlformats.org/officeDocument/2006/relationships/hyperlink" Target="consultantplus://offline/ref=3017F84A4604E88B4B4DE5043B62918396001B1FD6305DA35182CF59C4F39219497E67E1268FA03C6EK97AH" TargetMode="External"/><Relationship Id="rId73" Type="http://schemas.openxmlformats.org/officeDocument/2006/relationships/hyperlink" Target="consultantplus://offline/ref=3017F84A4604E88B4B4DE5043B62918396001B1FDD3458A90C88C700C8F19516166960A82A8EA03C6D99K97DH" TargetMode="External"/><Relationship Id="rId78" Type="http://schemas.openxmlformats.org/officeDocument/2006/relationships/hyperlink" Target="consultantplus://offline/ref=3017F84A4604E88B4B4DE5043B62918396001B1FDD3458A90C88C700C8F19516166960A82A8EA03C6D98K97CH" TargetMode="External"/><Relationship Id="rId81" Type="http://schemas.openxmlformats.org/officeDocument/2006/relationships/hyperlink" Target="consultantplus://offline/ref=3017F84A4604E88B4B4DE5043B62918396001B1FDD3458A90C88C700C8F19516166960A82A8EA03C6D97K976H" TargetMode="External"/><Relationship Id="rId86" Type="http://schemas.openxmlformats.org/officeDocument/2006/relationships/hyperlink" Target="consultantplus://offline/ref=3017F84A4604E88B4B4DE5043B62918396001B1FDD3458A90C88C700C8F19516166960A82A8EA03C6D97K972H" TargetMode="External"/><Relationship Id="rId94" Type="http://schemas.openxmlformats.org/officeDocument/2006/relationships/hyperlink" Target="consultantplus://offline/ref=3017F84A4604E88B4B4DE5043B62918396001B1FDD3458A90C88C700C8F19516166960A82A8EA03C6A9FK970H" TargetMode="External"/><Relationship Id="rId99" Type="http://schemas.openxmlformats.org/officeDocument/2006/relationships/hyperlink" Target="consultantplus://offline/ref=3017F84A4604E88B4B4DE5043B62918396001B1FDD3458A90C88C700C8F19516166960A82A8EA03C6A9EK970H" TargetMode="External"/><Relationship Id="rId101" Type="http://schemas.openxmlformats.org/officeDocument/2006/relationships/hyperlink" Target="consultantplus://offline/ref=3017F84A4604E88B4B4DE5043B62918396001B1FD63054A35182CF59C4F39219497E67E1268FA03C6FK97BH" TargetMode="External"/><Relationship Id="rId122" Type="http://schemas.openxmlformats.org/officeDocument/2006/relationships/hyperlink" Target="consultantplus://offline/ref=3017F84A4604E88B4B4DE5043B62918396001B1FDD3458A90C88C700C8F19516166960A82A8EA03C6A9BK974H" TargetMode="External"/><Relationship Id="rId130" Type="http://schemas.openxmlformats.org/officeDocument/2006/relationships/hyperlink" Target="consultantplus://offline/ref=3017F84A4604E88B4B4DE5043B62918396001B1FDD3458A90C88C700C8F19516166960A82A8EA03C6A9AK973H" TargetMode="External"/><Relationship Id="rId135" Type="http://schemas.openxmlformats.org/officeDocument/2006/relationships/hyperlink" Target="consultantplus://offline/ref=3017F84A4604E88B4B4DE5043B62918396001B1FDD3458A90C88C700C8F19516166960A82A8EA03C6A99K972H" TargetMode="External"/><Relationship Id="rId143" Type="http://schemas.openxmlformats.org/officeDocument/2006/relationships/theme" Target="theme/theme1.xml"/><Relationship Id="rId4" Type="http://schemas.openxmlformats.org/officeDocument/2006/relationships/hyperlink" Target="consultantplus://offline/ref=9AFFE31AF25ECC0C4D7CA3B870A99D5C730ED32BEAE291F078DD20B5D45BA6E49D3FA098E31B4CF10C28wF6DH" TargetMode="External"/><Relationship Id="rId9" Type="http://schemas.openxmlformats.org/officeDocument/2006/relationships/hyperlink" Target="consultantplus://offline/ref=9AFFE31AF25ECC0C4D7CA3B870A99D5C730ED32BEAE291F078DD20B5D45BA6E49D3FA098E31B4CF10C28wF6AH" TargetMode="External"/><Relationship Id="rId13" Type="http://schemas.openxmlformats.org/officeDocument/2006/relationships/hyperlink" Target="consultantplus://offline/ref=9AFFE31AF25ECC0C4D7CA3B870A99D5C730ED32BEAE291F078DD20B5D45BA6E49D3FA098E31B4CF10C29wF68H" TargetMode="External"/><Relationship Id="rId18" Type="http://schemas.openxmlformats.org/officeDocument/2006/relationships/hyperlink" Target="consultantplus://offline/ref=9AFFE31AF25ECC0C4D7CA3B870A99D5C730ED32BEAE291F078DD20B5D45BA6E49D3FA098E31B4CF10C29wF6EH" TargetMode="External"/><Relationship Id="rId39" Type="http://schemas.openxmlformats.org/officeDocument/2006/relationships/hyperlink" Target="consultantplus://offline/ref=3017F84A4604E88B4B4DE5043B62918396001B1FD63158A35182CF59C4F39219497E67E1268FA03C6EK979H" TargetMode="External"/><Relationship Id="rId109" Type="http://schemas.openxmlformats.org/officeDocument/2006/relationships/hyperlink" Target="consultantplus://offline/ref=3017F84A4604E88B4B4DE5043B62918396001B1FD63258A80C88C700C8F195K176H" TargetMode="External"/><Relationship Id="rId34" Type="http://schemas.openxmlformats.org/officeDocument/2006/relationships/hyperlink" Target="consultantplus://offline/ref=3017F84A4604E88B4B4DE5043B62918396001B1FD6305FA35182CF59C4F39219497E67E1268FA03C6EK97BH" TargetMode="External"/><Relationship Id="rId50" Type="http://schemas.openxmlformats.org/officeDocument/2006/relationships/hyperlink" Target="consultantplus://offline/ref=3017F84A4604E88B4B4DE5043B62918396001B1FDD3458A90C88C700C8F19516166960A82A8EA03C6D9AK97CH" TargetMode="External"/><Relationship Id="rId55" Type="http://schemas.openxmlformats.org/officeDocument/2006/relationships/hyperlink" Target="consultantplus://offline/ref=3017F84A4604E88B4B4DE5043B62918396001B1FDD3458A90C88C700C8F19516166960A82A8EA03C6D99K977H" TargetMode="External"/><Relationship Id="rId76" Type="http://schemas.openxmlformats.org/officeDocument/2006/relationships/hyperlink" Target="consultantplus://offline/ref=3017F84A4604E88B4B4DE5043B62918396001B1FD63054A35182CF59C4F39219497E67E1268FA03C6EK978H" TargetMode="External"/><Relationship Id="rId97" Type="http://schemas.openxmlformats.org/officeDocument/2006/relationships/hyperlink" Target="consultantplus://offline/ref=3017F84A4604E88B4B4DE5043B62918396001B1FDD3458A90C88C700C8F19516166960A82A8EA03C6A9FK973H" TargetMode="External"/><Relationship Id="rId104" Type="http://schemas.openxmlformats.org/officeDocument/2006/relationships/hyperlink" Target="consultantplus://offline/ref=3017F84A4604E88B4B4DE5043B62918396001B1FDD3458A90C88C700C8F19516166960A82A8EA03C6A9DK974H" TargetMode="External"/><Relationship Id="rId120" Type="http://schemas.openxmlformats.org/officeDocument/2006/relationships/hyperlink" Target="consultantplus://offline/ref=3017F84A4604E88B4B4DE5043B62918396001B1FDD3458A90C88C700C8F19516166960A82A8EA03C6A9CK973H" TargetMode="External"/><Relationship Id="rId125" Type="http://schemas.openxmlformats.org/officeDocument/2006/relationships/hyperlink" Target="consultantplus://offline/ref=3017F84A4604E88B4B4DE5043B62918396001B1FDD3458A90C88C700C8F19516166960A82A8EA03C6A9BK97CH" TargetMode="External"/><Relationship Id="rId141" Type="http://schemas.openxmlformats.org/officeDocument/2006/relationships/hyperlink" Target="consultantplus://offline/ref=3017F84A4604E88B4B4DE5043B62918396001B1FDD3458A90C88C700C8F19516166960A82A8EA03C6A98K975H" TargetMode="External"/><Relationship Id="rId7" Type="http://schemas.openxmlformats.org/officeDocument/2006/relationships/hyperlink" Target="consultantplus://offline/ref=9AFFE31AF25ECC0C4D7CA3B870A99D5C730ED32BEBE79EA72FDF71E0DA5EAEB4D52FEEDDEE1A4CF1w06AH" TargetMode="External"/><Relationship Id="rId71" Type="http://schemas.openxmlformats.org/officeDocument/2006/relationships/hyperlink" Target="consultantplus://offline/ref=3017F84A4604E88B4B4DE5043B62918396001B1FDD3458A90C88C700C8F19516166960A82A8EA03C6D99K973H" TargetMode="External"/><Relationship Id="rId92" Type="http://schemas.openxmlformats.org/officeDocument/2006/relationships/hyperlink" Target="consultantplus://offline/ref=3017F84A4604E88B4B4DE5043B62918396001B1FDD3458A90C88C700C8F19516166960A82A8EA03C6D96K97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017F84A4604E88B4B4DE5043B62918396001B1FDD3458A90C88C700C8F19516166960A82A8EA03C6D9BK970H" TargetMode="External"/><Relationship Id="rId24" Type="http://schemas.openxmlformats.org/officeDocument/2006/relationships/hyperlink" Target="consultantplus://offline/ref=9AFFE31AF25ECC0C4D7CA3B870A99D5C730ED32BEAE291F078DD20B5D45BA6E49D3FA098E31B4CF10D20wF69H" TargetMode="External"/><Relationship Id="rId40" Type="http://schemas.openxmlformats.org/officeDocument/2006/relationships/hyperlink" Target="consultantplus://offline/ref=3017F84A4604E88B4B4DE5043B62918396001B1FD6315AA35182CF59C4F39219497E67E1268FA03C6EK979H" TargetMode="External"/><Relationship Id="rId45" Type="http://schemas.openxmlformats.org/officeDocument/2006/relationships/hyperlink" Target="consultantplus://offline/ref=3017F84A4604E88B4B4DE5043B62918396001B1FDD3458A90C88C700C8F19516166960A82A8EA03C6D9BK977H" TargetMode="External"/><Relationship Id="rId66" Type="http://schemas.openxmlformats.org/officeDocument/2006/relationships/hyperlink" Target="consultantplus://offline/ref=3017F84A4604E88B4B4DE5043B62918396001B1FD6315DA35182CF59C4F39219497E67E1268FA03C6EK978H" TargetMode="External"/><Relationship Id="rId87" Type="http://schemas.openxmlformats.org/officeDocument/2006/relationships/hyperlink" Target="consultantplus://offline/ref=3017F84A4604E88B4B4DE5043B62918396001B1FDD3458A90C88C700C8F19516166960A82A8EA03C6D96K974H" TargetMode="External"/><Relationship Id="rId110" Type="http://schemas.openxmlformats.org/officeDocument/2006/relationships/hyperlink" Target="consultantplus://offline/ref=3017F84A4604E88B4B4DE5043B62918396001B1FDD3458A90C88C700C8F19516166960A82A8EA03C6A9DK971H" TargetMode="External"/><Relationship Id="rId115" Type="http://schemas.openxmlformats.org/officeDocument/2006/relationships/hyperlink" Target="consultantplus://offline/ref=3017F84A4604E88B4B4DE5043B62918396001B1FDD3458A90C88C700C8F19516166960A82A8EA03C6A9CK977H" TargetMode="External"/><Relationship Id="rId131" Type="http://schemas.openxmlformats.org/officeDocument/2006/relationships/hyperlink" Target="consultantplus://offline/ref=3017F84A4604E88B4B4DE5043B62918396001B1FDD3458A90C88C700C8F19516166960A82A8EA03C6A9AK97CH" TargetMode="External"/><Relationship Id="rId136" Type="http://schemas.openxmlformats.org/officeDocument/2006/relationships/hyperlink" Target="consultantplus://offline/ref=3017F84A4604E88B4B4DE5043B62918396001B1FDD3458A90C88C700C8F19516166960A82A8EA03C6A99K973H" TargetMode="External"/><Relationship Id="rId61" Type="http://schemas.openxmlformats.org/officeDocument/2006/relationships/hyperlink" Target="consultantplus://offline/ref=3017F84A4604E88B4B4DE5043B62918396001B1FDD3458A90C88C700C8F19516166960A82A8EA03C6D99K970H" TargetMode="External"/><Relationship Id="rId82" Type="http://schemas.openxmlformats.org/officeDocument/2006/relationships/hyperlink" Target="consultantplus://offline/ref=3017F84A4604E88B4B4DE5043B62918396001B1FDD3458A90C88C700C8F19516166960A82A8EA03C6D97K977H" TargetMode="External"/><Relationship Id="rId19" Type="http://schemas.openxmlformats.org/officeDocument/2006/relationships/hyperlink" Target="consultantplus://offline/ref=9AFFE31AF25ECC0C4D7CA3B870A99D5C730ED32BEAE291F078DD20B5D45BA6E49D3FA098E31B4CF10C29wF6EH" TargetMode="External"/><Relationship Id="rId14" Type="http://schemas.openxmlformats.org/officeDocument/2006/relationships/hyperlink" Target="consultantplus://offline/ref=9AFFE31AF25ECC0C4D7CA3B870A99D5C730ED32BEAE291F078DD20B5D45BA6E49D3FA098E31B4CF10C29wF68H" TargetMode="External"/><Relationship Id="rId30" Type="http://schemas.openxmlformats.org/officeDocument/2006/relationships/hyperlink" Target="consultantplus://offline/ref=3017F84A4604E88B4B4DE5043B62918396001B1FD6315BAE0C88C700C8F19516166960A82A8EA03C6E9FK971H" TargetMode="External"/><Relationship Id="rId35" Type="http://schemas.openxmlformats.org/officeDocument/2006/relationships/hyperlink" Target="consultantplus://offline/ref=3017F84A4604E88B4B4DE5043B62918396001B1FD6305AA35182CF59C4F39219497E67E1268FA03C6EK979H" TargetMode="External"/><Relationship Id="rId56" Type="http://schemas.openxmlformats.org/officeDocument/2006/relationships/hyperlink" Target="consultantplus://offline/ref=3017F84A4604E88B4B4DE5043B62918396001B1FDD3458A90C88C700C8F19516166960A82A8EA03C6D99K977H" TargetMode="External"/><Relationship Id="rId77" Type="http://schemas.openxmlformats.org/officeDocument/2006/relationships/hyperlink" Target="consultantplus://offline/ref=3017F84A4604E88B4B4DE5043B62918396001B1FDD3458A90C88C700C8F19516166960A82A8EA03C6D98K972H" TargetMode="External"/><Relationship Id="rId100" Type="http://schemas.openxmlformats.org/officeDocument/2006/relationships/hyperlink" Target="consultantplus://offline/ref=3017F84A4604E88B4B4DE5043B62918396001B1FDD3458A90C88C700C8F19516166960A82A8EA03C6A9EK970H" TargetMode="External"/><Relationship Id="rId105" Type="http://schemas.openxmlformats.org/officeDocument/2006/relationships/hyperlink" Target="consultantplus://offline/ref=3017F84A4604E88B4B4DE5043B62918396001B1FDD3458A90C88C700C8F19516166960A82A8EA03C6A9DK974H" TargetMode="External"/><Relationship Id="rId126" Type="http://schemas.openxmlformats.org/officeDocument/2006/relationships/hyperlink" Target="consultantplus://offline/ref=3017F84A4604E88B4B4DE5043B62918396001B1FDD3458A90C88C700C8F19516166960A82A8EA03C6A9BK97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10044</Words>
  <Characters>57252</Characters>
  <Application>Microsoft Office Word</Application>
  <DocSecurity>0</DocSecurity>
  <Lines>477</Lines>
  <Paragraphs>134</Paragraphs>
  <ScaleCrop>false</ScaleCrop>
  <Company/>
  <LinksUpToDate>false</LinksUpToDate>
  <CharactersWithSpaces>67162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2017-01-04T07:58:00Z</dcterms:created>
  <dcterms:modified xsi:type="dcterms:W3CDTF">2017-02-02T13:42:00Z</dcterms:modified>
</cp:coreProperties>
</file>